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157" w:rsidRDefault="00B92157" w:rsidP="00B92157">
      <w:pPr>
        <w:pStyle w:val="a6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noProof/>
        </w:rPr>
        <w:drawing>
          <wp:inline distT="0" distB="0" distL="0" distR="0" wp14:anchorId="7DCA41B6" wp14:editId="5347DF1F">
            <wp:extent cx="6402478" cy="9115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69" cy="91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75" w:rsidRDefault="001238A1" w:rsidP="009A3375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восстановления функций (реабилитационный потенциал), при отсутствии противопоказаний к проведению отдельных методов медицинской реабилитации на основании установленного реабилитационного диагноза.</w:t>
      </w:r>
    </w:p>
    <w:p w:rsidR="001238A1" w:rsidRDefault="00161FB4" w:rsidP="009A3375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    </w:t>
      </w:r>
      <w:r w:rsidR="00B85D84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Формировать цели проведения реабилитационных мероприятий, формировать программы реабилитац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ии</w:t>
      </w:r>
      <w:r w:rsidR="00B85D84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, учитывать комплексное применение лека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рственной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терапии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немедикаментозной (</w:t>
      </w:r>
      <w:r w:rsidR="00B85D84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физиотерапии, лечебной физкультуры, массажа, лечебного и профилактического питания, мануальной терапии, психотерапии, рефлексотерапии и методов с применением природны</w:t>
      </w:r>
      <w:bookmarkStart w:id="0" w:name="_GoBack"/>
      <w:bookmarkEnd w:id="0"/>
      <w:r w:rsidR="00B85D84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х лечебных факторов), а также средств, адаптирующих </w:t>
      </w:r>
      <w:r w:rsidR="00771431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окружающую среду к функциональным возможностям пациента, в том числе, посредством использования средств передвижения,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протезирования и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ортезирования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516F0A" w:rsidRPr="0006612D" w:rsidRDefault="001238A1" w:rsidP="00161FB4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46669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Разрабатывать и осуществлять р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еабилитационные мероприятия </w:t>
      </w:r>
      <w:r w:rsidR="00F46669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46669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при взаимодействии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врачей - специалистов по профилю оказываемой медиц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>инской помощи</w:t>
      </w:r>
      <w:r w:rsidR="00AA69F8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: врача-невролога,</w:t>
      </w:r>
      <w:r w:rsidR="00516F0A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врача-</w:t>
      </w:r>
      <w:r w:rsidR="00A777C8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педиатра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, врача по медицинской реабилитации, врача по лечебной физкультуре, врача-физиотерапевта,</w:t>
      </w:r>
      <w:r w:rsidR="00516F0A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врача-психиатра, врача-ортопеда-травматолога, врача- функциональной диагностик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516F0A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медицинского психоло</w:t>
      </w:r>
      <w:r w:rsidR="00516F0A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га,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71431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логопеда,</w:t>
      </w:r>
      <w:r w:rsidR="00516F0A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медицинских сестер отделения,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оказывающих медицинскую</w:t>
      </w:r>
      <w:r w:rsidR="00497265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помощь в амбулаторных условиях.</w:t>
      </w:r>
    </w:p>
    <w:p w:rsidR="00771431" w:rsidRPr="0006612D" w:rsidRDefault="00771431" w:rsidP="0006612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ab/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 организации медицинской реабилитации в зависимости от тяжести состояния пациента определяется этап реабилитации 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(второй или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61FB4">
        <w:rPr>
          <w:rFonts w:ascii="Times New Roman" w:eastAsia="Times New Roman" w:hAnsi="Times New Roman" w:cs="Times New Roman"/>
          <w:spacing w:val="2"/>
          <w:sz w:val="28"/>
          <w:szCs w:val="28"/>
        </w:rPr>
        <w:t>третий).</w:t>
      </w:r>
    </w:p>
    <w:p w:rsidR="002B216C" w:rsidRPr="0006612D" w:rsidRDefault="00771431" w:rsidP="0006612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0661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161FB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ab/>
      </w:r>
      <w:r w:rsidRPr="000661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Второй этап медицинской реабилитации осуществляется в ранний восстановительный период течения заболевания или травмы, поздний реабилитационный период, период остаточных явлений течения заболевания, при хроническом течении заболевания вне обострения в стационарных условиях медицинских организаций (реабилитационных центрах, отделениях реабилитации);</w:t>
      </w:r>
    </w:p>
    <w:p w:rsidR="00771431" w:rsidRPr="0006612D" w:rsidRDefault="00771431" w:rsidP="009A3375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  <w:sz w:val="28"/>
          <w:szCs w:val="28"/>
        </w:rPr>
      </w:pPr>
      <w:r w:rsidRPr="0006612D">
        <w:rPr>
          <w:spacing w:val="2"/>
          <w:sz w:val="28"/>
          <w:szCs w:val="28"/>
        </w:rPr>
        <w:t xml:space="preserve"> </w:t>
      </w:r>
      <w:r w:rsidR="00161FB4">
        <w:rPr>
          <w:spacing w:val="2"/>
          <w:sz w:val="28"/>
          <w:szCs w:val="28"/>
        </w:rPr>
        <w:tab/>
      </w:r>
      <w:r w:rsidRPr="0006612D">
        <w:rPr>
          <w:spacing w:val="2"/>
          <w:sz w:val="28"/>
          <w:szCs w:val="28"/>
        </w:rPr>
        <w:t xml:space="preserve"> Третий этап медицинской реабилитации осуществляется в ранний и поздний реабилитационный периоды, период остаточных явлений течения заболевания, при хроническом течении заболевания вне обострения в отделениях (кабинетах) реабилитации, физиотерапии, лечебной физкультуры, рефлексотерапии, мануальной терапии, психотерапии, медицинской психологии, кабинетах логопеда (учителя-дефектолога), специалистов по профилю оказываемой помощи медицинских организаций, оказывающих медицинскую помощь в амбулаторных условиях, а также выездными бригадами на дому (медицинская реабилитация на третьем этапе осуществляется пациентам, независимым в повседневной жизни при осуществлении самообслуживания, общения и самостоятельного перемещения (или с дополнительными средствами опоры), при наличии подтвержденной результатами обследования перспективы восстановления</w:t>
      </w:r>
      <w:r w:rsidR="009A3375">
        <w:rPr>
          <w:spacing w:val="2"/>
          <w:sz w:val="28"/>
          <w:szCs w:val="28"/>
        </w:rPr>
        <w:t xml:space="preserve"> функций (реабилитационного потенциала).</w:t>
      </w:r>
    </w:p>
    <w:p w:rsidR="007610FC" w:rsidRDefault="009C70C1" w:rsidP="009A3375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В рамках оказания первичной медико-санитарной помощи медицинская реабилитация может осуществляться в выездной форме. Выездная бригада медицинской реабилитации, в состав которой входят врач-специалист по профилю оказываемой помощи (по показаниям), врач по лечебной физкультуре (либо инструктор</w:t>
      </w:r>
      <w:r w:rsidR="00AA69F8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по лечебной физкультуре), медицинская сестра, медицинская сестра по физиотерапии, медицинская сестра по массажу (по показаниям</w:t>
      </w:r>
      <w:r w:rsidR="00AA69F8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медицинский психолог, </w:t>
      </w:r>
      <w:r w:rsidR="009A337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специалист по социальной работе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(по показаниям), оказывает плановую</w:t>
      </w:r>
      <w:r w:rsidR="009A337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реабилитационную помощь пациентам.</w:t>
      </w:r>
      <w:r w:rsidR="007610FC">
        <w:rPr>
          <w:rFonts w:ascii="Times New Roman" w:eastAsia="Times New Roman" w:hAnsi="Times New Roman" w:cs="Times New Roman"/>
          <w:spacing w:val="2"/>
          <w:sz w:val="28"/>
          <w:szCs w:val="28"/>
        </w:rPr>
        <w:tab/>
      </w:r>
    </w:p>
    <w:p w:rsidR="00F46669" w:rsidRPr="0006612D" w:rsidRDefault="00F46669" w:rsidP="009A3375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При необходимости по согласованию с членами семьи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другими учреждениями реабилитации,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>администрация</w:t>
      </w:r>
      <w:r w:rsidR="00B64D31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РЦ «Подсолнух» 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направляет детей и подростков для получения диагностического обследования или узкой специализированной помощи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</w:t>
      </w:r>
      <w:r w:rsidR="00B64D31" w:rsidRPr="00B64D3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B64D31"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ЛПУ г. Ульяновска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D06D43" w:rsidRDefault="002B216C" w:rsidP="007610FC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Для повыш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>ения эффективности реабилитации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>, для мотивации пациентов и членов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их</w:t>
      </w:r>
      <w:r w:rsidRPr="0006612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семьи осуществляется взаимодействия специалистов отделения медико-социальной реабилитации и психолого-педагогической реабилитации</w:t>
      </w:r>
      <w:r w:rsidR="00B64D31">
        <w:rPr>
          <w:rFonts w:ascii="Times New Roman" w:eastAsia="Times New Roman" w:hAnsi="Times New Roman" w:cs="Times New Roman"/>
          <w:spacing w:val="2"/>
          <w:sz w:val="28"/>
          <w:szCs w:val="28"/>
        </w:rPr>
        <w:t>, оказываются консультативно-диагностические психолого</w:t>
      </w:r>
      <w:r w:rsidR="00AE5419">
        <w:rPr>
          <w:rFonts w:ascii="Times New Roman" w:eastAsia="Times New Roman" w:hAnsi="Times New Roman" w:cs="Times New Roman"/>
          <w:spacing w:val="2"/>
          <w:sz w:val="28"/>
          <w:szCs w:val="28"/>
        </w:rPr>
        <w:t>-педагогические услуги, проводятся медико-социальные консилиумы.</w:t>
      </w:r>
    </w:p>
    <w:p w:rsidR="00AE5419" w:rsidRPr="0006612D" w:rsidRDefault="00AE5419" w:rsidP="007610FC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отделении организуется методическая и санпросвет работа, </w:t>
      </w:r>
      <w:r w:rsidRPr="00AE541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обучение родителей (сопровождающих лиц) методам реабилитации в домашних условиях, направленных на повышение коммуникативного потенциала ребенка-инвалида. </w:t>
      </w:r>
    </w:p>
    <w:p w:rsidR="00673F40" w:rsidRPr="0006612D" w:rsidRDefault="002B216C" w:rsidP="007610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12D">
        <w:rPr>
          <w:rFonts w:ascii="Times New Roman" w:hAnsi="Times New Roman" w:cs="Times New Roman"/>
          <w:sz w:val="28"/>
          <w:szCs w:val="28"/>
        </w:rPr>
        <w:t>Контроль качества оказываемых услуг осуществляет заведующая отделением медико-социальной реабилитации.</w:t>
      </w:r>
    </w:p>
    <w:p w:rsidR="00673F40" w:rsidRPr="0006612D" w:rsidRDefault="00673F40" w:rsidP="00066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1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A777C8" w:rsidRPr="0006612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6612D">
        <w:rPr>
          <w:rFonts w:ascii="Times New Roman" w:hAnsi="Times New Roman" w:cs="Times New Roman"/>
          <w:b/>
          <w:sz w:val="28"/>
          <w:szCs w:val="28"/>
        </w:rPr>
        <w:t>Структура отделения.</w:t>
      </w:r>
    </w:p>
    <w:p w:rsidR="00771431" w:rsidRPr="0006612D" w:rsidRDefault="00A777C8" w:rsidP="0006612D">
      <w:pPr>
        <w:jc w:val="both"/>
        <w:rPr>
          <w:rFonts w:ascii="Times New Roman" w:hAnsi="Times New Roman" w:cs="Times New Roman"/>
          <w:sz w:val="28"/>
          <w:szCs w:val="28"/>
        </w:rPr>
      </w:pPr>
      <w:r w:rsidRPr="0006612D">
        <w:rPr>
          <w:rFonts w:ascii="Times New Roman" w:hAnsi="Times New Roman" w:cs="Times New Roman"/>
          <w:sz w:val="28"/>
          <w:szCs w:val="28"/>
        </w:rPr>
        <w:t xml:space="preserve">Отделение создается, реорганизуется и ликвидируется решением директора Учреждения. </w:t>
      </w:r>
      <w:r w:rsidR="00673F40" w:rsidRPr="0006612D">
        <w:rPr>
          <w:rFonts w:ascii="Times New Roman" w:hAnsi="Times New Roman" w:cs="Times New Roman"/>
          <w:sz w:val="28"/>
          <w:szCs w:val="28"/>
        </w:rPr>
        <w:t>В состав отделения входят:</w:t>
      </w:r>
      <w:r w:rsidR="00771431" w:rsidRPr="0006612D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B64D31">
        <w:rPr>
          <w:rFonts w:ascii="Times New Roman" w:hAnsi="Times New Roman" w:cs="Times New Roman"/>
          <w:sz w:val="28"/>
          <w:szCs w:val="28"/>
        </w:rPr>
        <w:t>ы</w:t>
      </w:r>
      <w:r w:rsidR="00771431" w:rsidRPr="0006612D">
        <w:rPr>
          <w:rFonts w:ascii="Times New Roman" w:hAnsi="Times New Roman" w:cs="Times New Roman"/>
          <w:sz w:val="28"/>
          <w:szCs w:val="28"/>
        </w:rPr>
        <w:t xml:space="preserve"> </w:t>
      </w:r>
      <w:r w:rsidRPr="0006612D">
        <w:rPr>
          <w:rFonts w:ascii="Times New Roman" w:hAnsi="Times New Roman" w:cs="Times New Roman"/>
          <w:sz w:val="28"/>
          <w:szCs w:val="28"/>
        </w:rPr>
        <w:t xml:space="preserve"> </w:t>
      </w:r>
      <w:r w:rsidR="00B64D31" w:rsidRPr="0006612D">
        <w:rPr>
          <w:rFonts w:ascii="Times New Roman" w:hAnsi="Times New Roman" w:cs="Times New Roman"/>
          <w:sz w:val="28"/>
          <w:szCs w:val="28"/>
        </w:rPr>
        <w:t>специалистов</w:t>
      </w:r>
      <w:r w:rsidR="00B64D31">
        <w:rPr>
          <w:rFonts w:ascii="Times New Roman" w:hAnsi="Times New Roman" w:cs="Times New Roman"/>
          <w:sz w:val="28"/>
          <w:szCs w:val="28"/>
        </w:rPr>
        <w:t xml:space="preserve">  по лицензируемым видам медицинской помощи</w:t>
      </w:r>
      <w:r w:rsidR="00771431" w:rsidRPr="0006612D">
        <w:rPr>
          <w:rFonts w:ascii="Times New Roman" w:hAnsi="Times New Roman" w:cs="Times New Roman"/>
          <w:sz w:val="28"/>
          <w:szCs w:val="28"/>
        </w:rPr>
        <w:t xml:space="preserve">, кабинеты физиотерапии, в том числе водолечение, </w:t>
      </w:r>
      <w:proofErr w:type="spellStart"/>
      <w:r w:rsidR="00771431" w:rsidRPr="0006612D">
        <w:rPr>
          <w:rFonts w:ascii="Times New Roman" w:hAnsi="Times New Roman" w:cs="Times New Roman"/>
          <w:sz w:val="28"/>
          <w:szCs w:val="28"/>
        </w:rPr>
        <w:t>галокамера</w:t>
      </w:r>
      <w:proofErr w:type="spellEnd"/>
      <w:r w:rsidR="00771431" w:rsidRPr="0006612D">
        <w:rPr>
          <w:rFonts w:ascii="Times New Roman" w:hAnsi="Times New Roman" w:cs="Times New Roman"/>
          <w:sz w:val="28"/>
          <w:szCs w:val="28"/>
        </w:rPr>
        <w:t>, кабинет лечебной физкультуры, массаж</w:t>
      </w:r>
      <w:r w:rsidR="00B64D31">
        <w:rPr>
          <w:rFonts w:ascii="Times New Roman" w:hAnsi="Times New Roman" w:cs="Times New Roman"/>
          <w:sz w:val="28"/>
          <w:szCs w:val="28"/>
        </w:rPr>
        <w:t>а</w:t>
      </w:r>
      <w:r w:rsidR="00771431" w:rsidRPr="0006612D">
        <w:rPr>
          <w:rFonts w:ascii="Times New Roman" w:hAnsi="Times New Roman" w:cs="Times New Roman"/>
          <w:sz w:val="28"/>
          <w:szCs w:val="28"/>
        </w:rPr>
        <w:t xml:space="preserve">, функциональной диагностики, процедурный кабинет, кабинет психотерапии, кабинет логопеда. </w:t>
      </w:r>
      <w:r w:rsidRPr="0006612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673F40" w:rsidRPr="00C27B32" w:rsidRDefault="00C27B32" w:rsidP="00C27B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B32">
        <w:rPr>
          <w:rFonts w:ascii="Times New Roman" w:hAnsi="Times New Roman" w:cs="Times New Roman"/>
          <w:b/>
          <w:sz w:val="28"/>
          <w:szCs w:val="28"/>
        </w:rPr>
        <w:t>Условия и оплата труда</w:t>
      </w:r>
    </w:p>
    <w:p w:rsidR="00C27B32" w:rsidRPr="00C27B32" w:rsidRDefault="00C27B32" w:rsidP="00C27B32">
      <w:pPr>
        <w:rPr>
          <w:rFonts w:ascii="Times New Roman" w:hAnsi="Times New Roman" w:cs="Times New Roman"/>
          <w:sz w:val="28"/>
          <w:szCs w:val="28"/>
        </w:rPr>
      </w:pPr>
      <w:r w:rsidRPr="00C27B32">
        <w:rPr>
          <w:rFonts w:ascii="Times New Roman" w:hAnsi="Times New Roman" w:cs="Times New Roman"/>
          <w:sz w:val="28"/>
          <w:szCs w:val="28"/>
        </w:rPr>
        <w:t xml:space="preserve"> Оплата труда производится в соответствии с отраслевой системой оплаты труда.</w:t>
      </w:r>
      <w:r>
        <w:rPr>
          <w:rFonts w:ascii="Times New Roman" w:hAnsi="Times New Roman" w:cs="Times New Roman"/>
          <w:sz w:val="28"/>
          <w:szCs w:val="28"/>
        </w:rPr>
        <w:t xml:space="preserve"> Регламент работы  фиксируется в «Почасовых нагрузках» с учетом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ТК.</w:t>
      </w:r>
    </w:p>
    <w:p w:rsidR="008266B0" w:rsidRPr="008266B0" w:rsidRDefault="008266B0" w:rsidP="00826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F40" w:rsidRPr="0006612D" w:rsidRDefault="00673F40" w:rsidP="0006612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73F40" w:rsidRPr="0006612D" w:rsidSect="00AF7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807F1"/>
    <w:multiLevelType w:val="hybridMultilevel"/>
    <w:tmpl w:val="AB26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B108ED"/>
    <w:multiLevelType w:val="hybridMultilevel"/>
    <w:tmpl w:val="1F86A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D43"/>
    <w:rsid w:val="00023B68"/>
    <w:rsid w:val="000379E1"/>
    <w:rsid w:val="0006612D"/>
    <w:rsid w:val="001238A1"/>
    <w:rsid w:val="00161FB4"/>
    <w:rsid w:val="002B216C"/>
    <w:rsid w:val="003F0CD8"/>
    <w:rsid w:val="004576E3"/>
    <w:rsid w:val="00497265"/>
    <w:rsid w:val="00516F0A"/>
    <w:rsid w:val="00673F40"/>
    <w:rsid w:val="007610FC"/>
    <w:rsid w:val="00771431"/>
    <w:rsid w:val="008266B0"/>
    <w:rsid w:val="00936CC8"/>
    <w:rsid w:val="00974FC0"/>
    <w:rsid w:val="009A3375"/>
    <w:rsid w:val="009C70C1"/>
    <w:rsid w:val="00A777C8"/>
    <w:rsid w:val="00AA69F8"/>
    <w:rsid w:val="00AE5419"/>
    <w:rsid w:val="00AF7B09"/>
    <w:rsid w:val="00B03400"/>
    <w:rsid w:val="00B64D31"/>
    <w:rsid w:val="00B85D84"/>
    <w:rsid w:val="00B92157"/>
    <w:rsid w:val="00BF5178"/>
    <w:rsid w:val="00C27B32"/>
    <w:rsid w:val="00D02BAD"/>
    <w:rsid w:val="00D06D43"/>
    <w:rsid w:val="00EC5A4D"/>
    <w:rsid w:val="00F46669"/>
    <w:rsid w:val="00F7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7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B034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C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921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7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B034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C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921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рц подсолнух</dc:creator>
  <cp:lastModifiedBy>Фомин</cp:lastModifiedBy>
  <cp:revision>2</cp:revision>
  <cp:lastPrinted>2016-10-17T15:59:00Z</cp:lastPrinted>
  <dcterms:created xsi:type="dcterms:W3CDTF">2017-05-18T11:55:00Z</dcterms:created>
  <dcterms:modified xsi:type="dcterms:W3CDTF">2017-05-18T11:55:00Z</dcterms:modified>
</cp:coreProperties>
</file>