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DB" w:rsidRDefault="00F868DB" w:rsidP="00F868DB">
      <w:pPr>
        <w:pStyle w:val="1"/>
        <w:shd w:val="clear" w:color="auto" w:fill="FFFFFF"/>
        <w:spacing w:before="0" w:beforeAutospacing="0" w:after="144" w:afterAutospacing="0" w:line="223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Федеральный закон "Об основах социального обслуживания граждан 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в</w:t>
      </w:r>
      <w:proofErr w:type="gramEnd"/>
    </w:p>
    <w:p w:rsidR="00F868DB" w:rsidRPr="00F868DB" w:rsidRDefault="00F868DB" w:rsidP="00F868DB">
      <w:pPr>
        <w:pStyle w:val="1"/>
        <w:shd w:val="clear" w:color="auto" w:fill="FFFFFF"/>
        <w:spacing w:before="0" w:beforeAutospacing="0" w:after="144" w:afterAutospacing="0" w:line="223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Российской Федерации" </w:t>
      </w:r>
      <w:r w:rsidRPr="00F868DB">
        <w:rPr>
          <w:rFonts w:ascii="Arial" w:hAnsi="Arial" w:cs="Arial"/>
          <w:color w:val="333333"/>
          <w:sz w:val="22"/>
          <w:szCs w:val="22"/>
        </w:rPr>
        <w:t>от 28.12.2013 N 442-ФЗ</w:t>
      </w:r>
    </w:p>
    <w:p w:rsidR="00F868DB" w:rsidRDefault="00F868DB" w:rsidP="00F868DB">
      <w:pPr>
        <w:pStyle w:val="1"/>
        <w:shd w:val="clear" w:color="auto" w:fill="FFFFFF"/>
        <w:spacing w:before="0" w:beforeAutospacing="0" w:after="144" w:afterAutospacing="0" w:line="223" w:lineRule="atLeast"/>
        <w:jc w:val="center"/>
        <w:rPr>
          <w:rFonts w:ascii="Arial" w:hAnsi="Arial" w:cs="Arial"/>
          <w:color w:val="333333"/>
          <w:sz w:val="22"/>
          <w:szCs w:val="22"/>
        </w:rPr>
      </w:pPr>
    </w:p>
    <w:p w:rsidR="00636922" w:rsidRPr="003C5D7B" w:rsidRDefault="00636922" w:rsidP="00636922">
      <w:pPr>
        <w:shd w:val="clear" w:color="auto" w:fill="FFFFFF"/>
        <w:spacing w:after="144" w:line="268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3C5D7B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Права</w:t>
      </w:r>
      <w:r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 и обязанности</w:t>
      </w:r>
      <w:r w:rsidRPr="003C5D7B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 поставщиков социальных услуг </w:t>
      </w:r>
    </w:p>
    <w:p w:rsidR="00636922" w:rsidRDefault="00636922" w:rsidP="003C5D7B">
      <w:pPr>
        <w:shd w:val="clear" w:color="auto" w:fill="FFFFFF"/>
        <w:spacing w:after="144" w:line="268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</w:p>
    <w:p w:rsidR="003C5D7B" w:rsidRPr="003C5D7B" w:rsidRDefault="003C5D7B" w:rsidP="003C5D7B">
      <w:pPr>
        <w:shd w:val="clear" w:color="auto" w:fill="FFFFFF"/>
        <w:spacing w:after="144" w:line="268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3C5D7B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Статья 11. Права поставщиков социальных услуг 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dst100127"/>
      <w:bookmarkEnd w:id="0"/>
      <w:r w:rsidRPr="003C5D7B">
        <w:rPr>
          <w:rFonts w:ascii="Arial" w:eastAsia="Times New Roman" w:hAnsi="Arial" w:cs="Arial"/>
          <w:color w:val="000000"/>
          <w:lang w:eastAsia="ru-RU"/>
        </w:rPr>
        <w:t>1. Поставщики социальных услуг имеют право: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dst100128"/>
      <w:bookmarkEnd w:id="1"/>
      <w:r w:rsidRPr="003C5D7B">
        <w:rPr>
          <w:rFonts w:ascii="Arial" w:eastAsia="Times New Roman" w:hAnsi="Arial" w:cs="Arial"/>
          <w:color w:val="000000"/>
          <w:lang w:eastAsia="ru-RU"/>
        </w:rPr>
        <w:t>1) запрашивать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организации социального обслуживания;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2" w:name="dst100129"/>
      <w:bookmarkEnd w:id="2"/>
      <w:r w:rsidRPr="003C5D7B">
        <w:rPr>
          <w:rFonts w:ascii="Arial" w:eastAsia="Times New Roman" w:hAnsi="Arial" w:cs="Arial"/>
          <w:color w:val="000000"/>
          <w:lang w:eastAsia="ru-RU"/>
        </w:rPr>
        <w:t>2) отказать в предоставлении социальной услуги получателю социальных услуг в случае нарушения им условий договора о предоставлении социальных услуг, заключенного с получателем социальных услуг или его законным представителем, а также в случае, предусмотренном </w:t>
      </w:r>
      <w:hyperlink r:id="rId4" w:anchor="dst100197" w:history="1">
        <w:r w:rsidRPr="003C5D7B">
          <w:rPr>
            <w:rFonts w:ascii="Arial" w:eastAsia="Times New Roman" w:hAnsi="Arial" w:cs="Arial"/>
            <w:color w:val="666699"/>
            <w:lang w:eastAsia="ru-RU"/>
          </w:rPr>
          <w:t>частью 3 статьи 18</w:t>
        </w:r>
      </w:hyperlink>
      <w:r w:rsidRPr="003C5D7B">
        <w:rPr>
          <w:rFonts w:ascii="Arial" w:eastAsia="Times New Roman" w:hAnsi="Arial" w:cs="Arial"/>
          <w:color w:val="000000"/>
          <w:lang w:eastAsia="ru-RU"/>
        </w:rPr>
        <w:t> настоящего Федерального закона;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3" w:name="dst100130"/>
      <w:bookmarkEnd w:id="3"/>
      <w:r w:rsidRPr="003C5D7B">
        <w:rPr>
          <w:rFonts w:ascii="Arial" w:eastAsia="Times New Roman" w:hAnsi="Arial" w:cs="Arial"/>
          <w:color w:val="000000"/>
          <w:lang w:eastAsia="ru-RU"/>
        </w:rPr>
        <w:t>3) быть включенными в реестр поставщиков социальных услуг субъекта Российской Федерации;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4" w:name="dst100131"/>
      <w:bookmarkEnd w:id="4"/>
      <w:r w:rsidRPr="003C5D7B">
        <w:rPr>
          <w:rFonts w:ascii="Arial" w:eastAsia="Times New Roman" w:hAnsi="Arial" w:cs="Arial"/>
          <w:color w:val="000000"/>
          <w:lang w:eastAsia="ru-RU"/>
        </w:rPr>
        <w:t>4) получать в течение двух рабочих дней информацию о включении их в перечень рекомендуемых поставщиков социальных услуг.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5" w:name="dst100132"/>
      <w:bookmarkEnd w:id="5"/>
      <w:r w:rsidRPr="003C5D7B">
        <w:rPr>
          <w:rFonts w:ascii="Arial" w:eastAsia="Times New Roman" w:hAnsi="Arial" w:cs="Arial"/>
          <w:color w:val="000000"/>
          <w:lang w:eastAsia="ru-RU"/>
        </w:rPr>
        <w:t>2. Поставщики социальных услуг вправе предоставлять гражданам по их желанию, выраженному в письменной или электронной форме, дополнительные социальные услуги за плату.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3C5D7B">
        <w:rPr>
          <w:rFonts w:ascii="Arial" w:eastAsia="Times New Roman" w:hAnsi="Arial" w:cs="Arial"/>
          <w:color w:val="000000"/>
          <w:lang w:eastAsia="ru-RU"/>
        </w:rPr>
        <w:t> </w:t>
      </w:r>
    </w:p>
    <w:p w:rsidR="003C5D7B" w:rsidRPr="003C5D7B" w:rsidRDefault="003C5D7B" w:rsidP="003C5D7B">
      <w:pPr>
        <w:shd w:val="clear" w:color="auto" w:fill="FFFFFF"/>
        <w:spacing w:after="144" w:line="268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3C5D7B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Статья 12. Обязанности поставщиков социальных услуг 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6" w:name="dst100134"/>
      <w:bookmarkEnd w:id="6"/>
      <w:r w:rsidRPr="003C5D7B">
        <w:rPr>
          <w:rFonts w:ascii="Arial" w:eastAsia="Times New Roman" w:hAnsi="Arial" w:cs="Arial"/>
          <w:color w:val="000000"/>
          <w:lang w:eastAsia="ru-RU"/>
        </w:rPr>
        <w:t>1. Поставщики социальных услуг обязаны: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7" w:name="dst100135"/>
      <w:bookmarkEnd w:id="7"/>
      <w:r w:rsidRPr="003C5D7B">
        <w:rPr>
          <w:rFonts w:ascii="Arial" w:eastAsia="Times New Roman" w:hAnsi="Arial" w:cs="Arial"/>
          <w:color w:val="000000"/>
          <w:lang w:eastAsia="ru-RU"/>
        </w:rPr>
        <w:t>1) осуществлять свою деятельность в соответствии с настоящим Федеральным законом, другими федеральными законами, законами и иными нормативными правовыми актами субъекта Российской Федерации;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8" w:name="dst100136"/>
      <w:bookmarkEnd w:id="8"/>
      <w:r w:rsidRPr="003C5D7B">
        <w:rPr>
          <w:rFonts w:ascii="Arial" w:eastAsia="Times New Roman" w:hAnsi="Arial" w:cs="Arial"/>
          <w:color w:val="000000"/>
          <w:lang w:eastAsia="ru-RU"/>
        </w:rPr>
        <w:t>2) предоставлять социальные услуги получателям социальных услуг в соответствии с индивидуальными программами и условиями договоров, заключенных с получателями социальных услуг или их </w:t>
      </w:r>
      <w:hyperlink r:id="rId5" w:anchor="dst100004" w:history="1">
        <w:r w:rsidRPr="003C5D7B">
          <w:rPr>
            <w:rFonts w:ascii="Arial" w:eastAsia="Times New Roman" w:hAnsi="Arial" w:cs="Arial"/>
            <w:color w:val="666699"/>
            <w:lang w:eastAsia="ru-RU"/>
          </w:rPr>
          <w:t>законными представителями</w:t>
        </w:r>
      </w:hyperlink>
      <w:r w:rsidRPr="003C5D7B">
        <w:rPr>
          <w:rFonts w:ascii="Arial" w:eastAsia="Times New Roman" w:hAnsi="Arial" w:cs="Arial"/>
          <w:color w:val="000000"/>
          <w:lang w:eastAsia="ru-RU"/>
        </w:rPr>
        <w:t>, на основании требований настоящего Федерального закона;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9" w:name="dst100137"/>
      <w:bookmarkEnd w:id="9"/>
      <w:r w:rsidRPr="003C5D7B">
        <w:rPr>
          <w:rFonts w:ascii="Arial" w:eastAsia="Times New Roman" w:hAnsi="Arial" w:cs="Arial"/>
          <w:color w:val="000000"/>
          <w:lang w:eastAsia="ru-RU"/>
        </w:rPr>
        <w:t>3) предоставлять срочные социальные услуги в соответствии со </w:t>
      </w:r>
      <w:hyperlink r:id="rId6" w:anchor="dst100221" w:history="1">
        <w:r w:rsidRPr="003C5D7B">
          <w:rPr>
            <w:rFonts w:ascii="Arial" w:eastAsia="Times New Roman" w:hAnsi="Arial" w:cs="Arial"/>
            <w:color w:val="666699"/>
            <w:lang w:eastAsia="ru-RU"/>
          </w:rPr>
          <w:t>статьей 21</w:t>
        </w:r>
      </w:hyperlink>
      <w:r w:rsidRPr="003C5D7B">
        <w:rPr>
          <w:rFonts w:ascii="Arial" w:eastAsia="Times New Roman" w:hAnsi="Arial" w:cs="Arial"/>
          <w:color w:val="000000"/>
          <w:lang w:eastAsia="ru-RU"/>
        </w:rPr>
        <w:t> настоящего Федерального закона;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0" w:name="dst100138"/>
      <w:bookmarkEnd w:id="10"/>
      <w:r w:rsidRPr="003C5D7B">
        <w:rPr>
          <w:rFonts w:ascii="Arial" w:eastAsia="Times New Roman" w:hAnsi="Arial" w:cs="Arial"/>
          <w:color w:val="000000"/>
          <w:lang w:eastAsia="ru-RU"/>
        </w:rPr>
        <w:t>4) предоставлять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1" w:name="dst100139"/>
      <w:bookmarkEnd w:id="11"/>
      <w:r w:rsidRPr="003C5D7B">
        <w:rPr>
          <w:rFonts w:ascii="Arial" w:eastAsia="Times New Roman" w:hAnsi="Arial" w:cs="Arial"/>
          <w:color w:val="000000"/>
          <w:lang w:eastAsia="ru-RU"/>
        </w:rPr>
        <w:t xml:space="preserve">5)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</w:t>
      </w:r>
      <w:proofErr w:type="gramStart"/>
      <w:r w:rsidRPr="003C5D7B">
        <w:rPr>
          <w:rFonts w:ascii="Arial" w:eastAsia="Times New Roman" w:hAnsi="Arial" w:cs="Arial"/>
          <w:color w:val="000000"/>
          <w:lang w:eastAsia="ru-RU"/>
        </w:rPr>
        <w:t>требованиями</w:t>
      </w:r>
      <w:proofErr w:type="gramEnd"/>
      <w:r w:rsidRPr="003C5D7B">
        <w:rPr>
          <w:rFonts w:ascii="Arial" w:eastAsia="Times New Roman" w:hAnsi="Arial" w:cs="Arial"/>
          <w:color w:val="000000"/>
          <w:lang w:eastAsia="ru-RU"/>
        </w:rPr>
        <w:t xml:space="preserve"> о защите персональных данных;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2" w:name="dst100140"/>
      <w:bookmarkEnd w:id="12"/>
      <w:r w:rsidRPr="003C5D7B">
        <w:rPr>
          <w:rFonts w:ascii="Arial" w:eastAsia="Times New Roman" w:hAnsi="Arial" w:cs="Arial"/>
          <w:color w:val="000000"/>
          <w:lang w:eastAsia="ru-RU"/>
        </w:rPr>
        <w:t>6) предоставлять уполномоченному органу субъекта Российской Федерации информацию для формирования регистра получателей социальных услуг;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3" w:name="dst100141"/>
      <w:bookmarkEnd w:id="13"/>
      <w:r w:rsidRPr="003C5D7B">
        <w:rPr>
          <w:rFonts w:ascii="Arial" w:eastAsia="Times New Roman" w:hAnsi="Arial" w:cs="Arial"/>
          <w:color w:val="000000"/>
          <w:lang w:eastAsia="ru-RU"/>
        </w:rPr>
        <w:t>7) осуществлять социальное сопровождение в соответствии со </w:t>
      </w:r>
      <w:hyperlink r:id="rId7" w:anchor="dst100230" w:history="1">
        <w:r w:rsidRPr="003C5D7B">
          <w:rPr>
            <w:rFonts w:ascii="Arial" w:eastAsia="Times New Roman" w:hAnsi="Arial" w:cs="Arial"/>
            <w:color w:val="666699"/>
            <w:lang w:eastAsia="ru-RU"/>
          </w:rPr>
          <w:t>статьей 22</w:t>
        </w:r>
      </w:hyperlink>
      <w:r w:rsidRPr="003C5D7B">
        <w:rPr>
          <w:rFonts w:ascii="Arial" w:eastAsia="Times New Roman" w:hAnsi="Arial" w:cs="Arial"/>
          <w:color w:val="000000"/>
          <w:lang w:eastAsia="ru-RU"/>
        </w:rPr>
        <w:t> настоящего Федерального закона;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4" w:name="dst100142"/>
      <w:bookmarkEnd w:id="14"/>
      <w:r w:rsidRPr="003C5D7B">
        <w:rPr>
          <w:rFonts w:ascii="Arial" w:eastAsia="Times New Roman" w:hAnsi="Arial" w:cs="Arial"/>
          <w:color w:val="000000"/>
          <w:lang w:eastAsia="ru-RU"/>
        </w:rPr>
        <w:t xml:space="preserve">8) обеспечивать получателям социальных услуг содействие в прохождении медико-социальной экспертизы, проводимой в </w:t>
      </w:r>
      <w:proofErr w:type="spellStart"/>
      <w:r w:rsidRPr="003C5D7B">
        <w:rPr>
          <w:rFonts w:ascii="Arial" w:eastAsia="Times New Roman" w:hAnsi="Arial" w:cs="Arial"/>
          <w:color w:val="000000"/>
          <w:lang w:eastAsia="ru-RU"/>
        </w:rPr>
        <w:t>установленном</w:t>
      </w:r>
      <w:hyperlink r:id="rId8" w:anchor="dst100062" w:history="1">
        <w:r w:rsidRPr="003C5D7B">
          <w:rPr>
            <w:rFonts w:ascii="Arial" w:eastAsia="Times New Roman" w:hAnsi="Arial" w:cs="Arial"/>
            <w:color w:val="666699"/>
            <w:lang w:eastAsia="ru-RU"/>
          </w:rPr>
          <w:t>законодательством</w:t>
        </w:r>
        <w:proofErr w:type="spellEnd"/>
      </w:hyperlink>
      <w:r w:rsidRPr="003C5D7B">
        <w:rPr>
          <w:rFonts w:ascii="Arial" w:eastAsia="Times New Roman" w:hAnsi="Arial" w:cs="Arial"/>
          <w:color w:val="000000"/>
          <w:lang w:eastAsia="ru-RU"/>
        </w:rPr>
        <w:t> Российской Федерации порядке федеральными учреждениями медико-социальной экспертизы;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5" w:name="dst100143"/>
      <w:bookmarkEnd w:id="15"/>
      <w:r w:rsidRPr="003C5D7B">
        <w:rPr>
          <w:rFonts w:ascii="Arial" w:eastAsia="Times New Roman" w:hAnsi="Arial" w:cs="Arial"/>
          <w:color w:val="000000"/>
          <w:lang w:eastAsia="ru-RU"/>
        </w:rPr>
        <w:lastRenderedPageBreak/>
        <w:t>9) предоставлять получателям социальных услуг возможность пользоваться услугами связи, в том числе сети "Интернет" и услугами почтовой связи, при получении услуг в организациях социального обслуживания;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6" w:name="dst100144"/>
      <w:bookmarkEnd w:id="16"/>
      <w:r w:rsidRPr="003C5D7B">
        <w:rPr>
          <w:rFonts w:ascii="Arial" w:eastAsia="Times New Roman" w:hAnsi="Arial" w:cs="Arial"/>
          <w:color w:val="000000"/>
          <w:lang w:eastAsia="ru-RU"/>
        </w:rPr>
        <w:t>10) выделять супругам, проживающим в организации социального обслуживания, изолированное жилое помещение для совместного проживания;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7" w:name="dst100145"/>
      <w:bookmarkEnd w:id="17"/>
      <w:r w:rsidRPr="003C5D7B">
        <w:rPr>
          <w:rFonts w:ascii="Arial" w:eastAsia="Times New Roman" w:hAnsi="Arial" w:cs="Arial"/>
          <w:color w:val="000000"/>
          <w:lang w:eastAsia="ru-RU"/>
        </w:rPr>
        <w:t>11) обеспечивать получателям социальных услуг возможность свободного посещения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8" w:name="dst100146"/>
      <w:bookmarkEnd w:id="18"/>
      <w:r w:rsidRPr="003C5D7B">
        <w:rPr>
          <w:rFonts w:ascii="Arial" w:eastAsia="Times New Roman" w:hAnsi="Arial" w:cs="Arial"/>
          <w:color w:val="000000"/>
          <w:lang w:eastAsia="ru-RU"/>
        </w:rPr>
        <w:t>12) обеспечивать сохранность личных вещей и ценностей получателей социальных услуг;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9" w:name="dst100147"/>
      <w:bookmarkEnd w:id="19"/>
      <w:r w:rsidRPr="003C5D7B">
        <w:rPr>
          <w:rFonts w:ascii="Arial" w:eastAsia="Times New Roman" w:hAnsi="Arial" w:cs="Arial"/>
          <w:color w:val="000000"/>
          <w:lang w:eastAsia="ru-RU"/>
        </w:rPr>
        <w:t>13) исполнять иные обязанности, связанные с реализацией прав получателей социальных услуг на социальное обслуживание.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20" w:name="dst100148"/>
      <w:bookmarkEnd w:id="20"/>
      <w:r w:rsidRPr="003C5D7B">
        <w:rPr>
          <w:rFonts w:ascii="Arial" w:eastAsia="Times New Roman" w:hAnsi="Arial" w:cs="Arial"/>
          <w:color w:val="000000"/>
          <w:lang w:eastAsia="ru-RU"/>
        </w:rPr>
        <w:t>2. Поставщики социальных услуг при оказании социальных услуг не вправе: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21" w:name="dst100149"/>
      <w:bookmarkEnd w:id="21"/>
      <w:r w:rsidRPr="003C5D7B">
        <w:rPr>
          <w:rFonts w:ascii="Arial" w:eastAsia="Times New Roman" w:hAnsi="Arial" w:cs="Arial"/>
          <w:color w:val="000000"/>
          <w:lang w:eastAsia="ru-RU"/>
        </w:rPr>
        <w:t>1) ограничивать права, свободы и законные интересы получателей социальных услуг, в том числе при использовании лекарственных препаратов для медицинского применения;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22" w:name="dst100150"/>
      <w:bookmarkEnd w:id="22"/>
      <w:r w:rsidRPr="003C5D7B">
        <w:rPr>
          <w:rFonts w:ascii="Arial" w:eastAsia="Times New Roman" w:hAnsi="Arial" w:cs="Arial"/>
          <w:color w:val="000000"/>
          <w:lang w:eastAsia="ru-RU"/>
        </w:rPr>
        <w:t>2) применять физическое или психологическое насилие в отношении получателей социальных услуг, допускать их оскорбление, грубое обращение с ними;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23" w:name="dst100151"/>
      <w:bookmarkEnd w:id="23"/>
      <w:r w:rsidRPr="003C5D7B">
        <w:rPr>
          <w:rFonts w:ascii="Arial" w:eastAsia="Times New Roman" w:hAnsi="Arial" w:cs="Arial"/>
          <w:color w:val="000000"/>
          <w:lang w:eastAsia="ru-RU"/>
        </w:rPr>
        <w:t>3) помещать детей-инвалидов, не страдающих психическими расстройствами, в стационарные организации социального обслуживания, предназначенные для детей-инвалидов, страдающих психическими расстройствами, и наоборот.</w:t>
      </w:r>
    </w:p>
    <w:p w:rsidR="003C5D7B" w:rsidRPr="003C5D7B" w:rsidRDefault="003C5D7B" w:rsidP="003C5D7B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3C5D7B">
        <w:rPr>
          <w:rFonts w:ascii="Arial" w:eastAsia="Times New Roman" w:hAnsi="Arial" w:cs="Arial"/>
          <w:color w:val="000000"/>
          <w:lang w:eastAsia="ru-RU"/>
        </w:rPr>
        <w:t> </w:t>
      </w:r>
    </w:p>
    <w:p w:rsidR="00D322A4" w:rsidRDefault="00D322A4"/>
    <w:sectPr w:rsidR="00D322A4" w:rsidSect="00D3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C5D7B"/>
    <w:rsid w:val="0011368D"/>
    <w:rsid w:val="002E1156"/>
    <w:rsid w:val="003C5D7B"/>
    <w:rsid w:val="00636922"/>
    <w:rsid w:val="00D322A4"/>
    <w:rsid w:val="00F8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A4"/>
  </w:style>
  <w:style w:type="paragraph" w:styleId="1">
    <w:name w:val="heading 1"/>
    <w:basedOn w:val="a"/>
    <w:link w:val="10"/>
    <w:uiPriority w:val="9"/>
    <w:qFormat/>
    <w:rsid w:val="003C5D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D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3C5D7B"/>
  </w:style>
  <w:style w:type="character" w:customStyle="1" w:styleId="apple-converted-space">
    <w:name w:val="apple-converted-space"/>
    <w:basedOn w:val="a0"/>
    <w:rsid w:val="003C5D7B"/>
  </w:style>
  <w:style w:type="character" w:styleId="a3">
    <w:name w:val="Hyperlink"/>
    <w:basedOn w:val="a0"/>
    <w:uiPriority w:val="99"/>
    <w:semiHidden/>
    <w:unhideWhenUsed/>
    <w:rsid w:val="003C5D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30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9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3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3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5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3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3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8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2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559/5ae04cfdfd346ae9f9712bb43c05444e043f4dc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56558/1187788c56dfc298ed511274b0a509408e1a860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6558/f496bba45a6529882c567252bb9eef69357470c1/" TargetMode="External"/><Relationship Id="rId5" Type="http://schemas.openxmlformats.org/officeDocument/2006/relationships/hyperlink" Target="http://www.consultant.ru/document/cons_doc_LAW_9966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156558/0d9a1fb68667e95ce250813f9c2c956649ff32d5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4076</Characters>
  <Application>Microsoft Office Word</Application>
  <DocSecurity>0</DocSecurity>
  <Lines>33</Lines>
  <Paragraphs>9</Paragraphs>
  <ScaleCrop>false</ScaleCrop>
  <Company>Microsoft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2016-09-06T09:27:00Z</dcterms:created>
  <dcterms:modified xsi:type="dcterms:W3CDTF">2016-09-06T09:39:00Z</dcterms:modified>
</cp:coreProperties>
</file>