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EBC" w:rsidRPr="00885343" w:rsidRDefault="00B27A8B" w:rsidP="00B27A8B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435306" cy="9497683"/>
            <wp:effectExtent l="0" t="0" r="3810" b="8890"/>
            <wp:docPr id="1" name="Рисунок 1" descr="C:\Users\Кадры\Downloads\1 стр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адры\Downloads\1 стр_page-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583" cy="9501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7A8B">
        <w:rPr>
          <w:rFonts w:ascii="Times New Roman" w:hAnsi="Times New Roman"/>
          <w:b/>
          <w:sz w:val="24"/>
          <w:szCs w:val="24"/>
        </w:rPr>
        <w:t xml:space="preserve"> </w:t>
      </w:r>
      <w:r w:rsidR="00E93EBC" w:rsidRPr="009F0DD6">
        <w:rPr>
          <w:rFonts w:ascii="Times New Roman" w:hAnsi="Times New Roman"/>
          <w:b/>
          <w:sz w:val="24"/>
          <w:szCs w:val="24"/>
        </w:rPr>
        <w:lastRenderedPageBreak/>
        <w:t>- физические лица</w:t>
      </w:r>
      <w:r w:rsidR="00E93EBC" w:rsidRPr="00885343">
        <w:rPr>
          <w:rFonts w:ascii="Times New Roman" w:hAnsi="Times New Roman"/>
          <w:sz w:val="24"/>
          <w:szCs w:val="24"/>
        </w:rPr>
        <w:t>, сведения о которых накапливаются, хранятся и обрабатываются</w:t>
      </w:r>
      <w:r w:rsidR="00362778"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 xml:space="preserve">в информационных системах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r w:rsidR="00E93EBC" w:rsidRPr="00885343">
        <w:rPr>
          <w:rFonts w:ascii="Times New Roman" w:hAnsi="Times New Roman"/>
          <w:sz w:val="24"/>
          <w:szCs w:val="24"/>
        </w:rPr>
        <w:t xml:space="preserve"> (в соответствии со ст.14 Федерального</w:t>
      </w:r>
      <w:r w:rsidR="00362778"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закона от 27.07.2006 №152-ФЗ «О персональных данных»;</w:t>
      </w:r>
    </w:p>
    <w:p w:rsidR="00E93EBC" w:rsidRPr="00885343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Pr="009F0DD6">
        <w:rPr>
          <w:rFonts w:ascii="Times New Roman" w:hAnsi="Times New Roman"/>
          <w:b/>
          <w:sz w:val="24"/>
          <w:szCs w:val="24"/>
        </w:rPr>
        <w:t>сотрудники внешних организаций</w:t>
      </w:r>
      <w:r w:rsidRPr="00885343">
        <w:rPr>
          <w:rFonts w:ascii="Times New Roman" w:hAnsi="Times New Roman"/>
          <w:sz w:val="24"/>
          <w:szCs w:val="24"/>
        </w:rPr>
        <w:t>, занимающихся разработкой, поставкой,</w:t>
      </w:r>
      <w:r w:rsidR="00362778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ремонтом и обслуживанием оборудования или информационных систем.</w:t>
      </w:r>
    </w:p>
    <w:p w:rsidR="00E93EBC" w:rsidRPr="00885343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3.2. Перечисленным субъектам доступа к информации необходимо обеспечить:</w:t>
      </w:r>
    </w:p>
    <w:p w:rsidR="00E93EBC" w:rsidRPr="00885343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- своевременность доступа к необходимой им информации (ее доступность);</w:t>
      </w:r>
    </w:p>
    <w:p w:rsidR="00E93EBC" w:rsidRPr="00885343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- достоверность (полноту, точность, актуальность, целостность) информации;</w:t>
      </w:r>
    </w:p>
    <w:p w:rsidR="00E93EBC" w:rsidRPr="00885343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- конфиденциальность (сохранение в тайне) определенной части информации,</w:t>
      </w:r>
      <w:r w:rsidR="00362778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защиту от навязывания ложной (недостоверной, искаженной) информации;</w:t>
      </w:r>
    </w:p>
    <w:p w:rsidR="00E93EBC" w:rsidRPr="00885343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- возможность осуществления контроля и управления процессами обработки и</w:t>
      </w:r>
      <w:r w:rsidR="00362778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передачи информации;</w:t>
      </w:r>
    </w:p>
    <w:p w:rsidR="00E93EBC" w:rsidRPr="00885343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- защиту информации от незаконного распространения.</w:t>
      </w:r>
    </w:p>
    <w:p w:rsidR="009F0DD6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3.3. Целью защиты информации, на достижение которой направлено настоящее</w:t>
      </w:r>
      <w:r w:rsidR="00362778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Положение, является защита от возможного нанесения субъектом доступа к</w:t>
      </w:r>
      <w:r w:rsidR="00362778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информации материального, физического, морального или иного ущерба</w:t>
      </w:r>
      <w:r w:rsidR="00362778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посредством случайного или преднамеренного воздействия на информацию, ее</w:t>
      </w:r>
      <w:r w:rsidR="00362778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носители, процессы обработки и передачи.</w:t>
      </w:r>
    </w:p>
    <w:p w:rsidR="00E93EBC" w:rsidRPr="00885343" w:rsidRDefault="009F0DD6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 защиты информации </w:t>
      </w:r>
      <w:r w:rsidR="00E93EBC" w:rsidRPr="00885343">
        <w:rPr>
          <w:rFonts w:ascii="Times New Roman" w:hAnsi="Times New Roman"/>
          <w:sz w:val="24"/>
          <w:szCs w:val="24"/>
        </w:rPr>
        <w:t>достигается посредством</w:t>
      </w:r>
      <w:r w:rsidR="00362778"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обеспечения и постоянного поддержания следующих свойств информации:</w:t>
      </w:r>
    </w:p>
    <w:p w:rsidR="00E93EBC" w:rsidRPr="00885343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- доступности информации для авторизованных субъектов доступа (устойчивого</w:t>
      </w:r>
      <w:r w:rsidR="00362778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функционирования системы, при котором авторизованные субъекты доступа имеют</w:t>
      </w:r>
      <w:r w:rsidR="00362778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возможность получения необходимой информации);</w:t>
      </w:r>
    </w:p>
    <w:p w:rsidR="00E93EBC" w:rsidRPr="00885343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- целостности и аутентичности (подтверждение авторства) информации, хранимой и</w:t>
      </w:r>
      <w:r w:rsidR="00362778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 xml:space="preserve">обрабатываемой в системах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r w:rsidRPr="00885343">
        <w:rPr>
          <w:rFonts w:ascii="Times New Roman" w:hAnsi="Times New Roman"/>
          <w:sz w:val="24"/>
          <w:szCs w:val="24"/>
        </w:rPr>
        <w:t xml:space="preserve"> и передаваемой по каналам связи;</w:t>
      </w:r>
    </w:p>
    <w:p w:rsidR="009F0DD6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конфиденциальности </w:t>
      </w:r>
      <w:r w:rsidR="00362778" w:rsidRPr="00885343">
        <w:rPr>
          <w:rFonts w:ascii="Times New Roman" w:hAnsi="Times New Roman"/>
          <w:sz w:val="24"/>
          <w:szCs w:val="24"/>
        </w:rPr>
        <w:t>–</w:t>
      </w:r>
      <w:r w:rsidRPr="00885343">
        <w:rPr>
          <w:rFonts w:ascii="Times New Roman" w:hAnsi="Times New Roman"/>
          <w:sz w:val="24"/>
          <w:szCs w:val="24"/>
        </w:rPr>
        <w:t xml:space="preserve"> сохранения в тайне определенной части информации,</w:t>
      </w:r>
      <w:r w:rsidR="00362778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 xml:space="preserve">хранимой, обрабатываемой и передаваемой по каналам связи. </w:t>
      </w:r>
    </w:p>
    <w:p w:rsidR="00E93EBC" w:rsidRPr="00885343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Необходимый уровень</w:t>
      </w:r>
      <w:r w:rsidR="00362778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доступности, целостности и конфиденциальности информации обеспечивается</w:t>
      </w:r>
      <w:r w:rsidR="00362778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методами и средствами, соответствующими множеству значимых угроз.</w:t>
      </w:r>
    </w:p>
    <w:p w:rsidR="009C2383" w:rsidRPr="00885343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3.4. Основные задачи системы обеспечения </w:t>
      </w:r>
      <w:r w:rsidR="0013145D" w:rsidRPr="00885343">
        <w:rPr>
          <w:rFonts w:ascii="Times New Roman" w:hAnsi="Times New Roman"/>
          <w:sz w:val="24"/>
          <w:szCs w:val="24"/>
        </w:rPr>
        <w:t>информационной безопасности</w:t>
      </w:r>
      <w:r w:rsidRPr="00885343">
        <w:rPr>
          <w:rFonts w:ascii="Times New Roman" w:hAnsi="Times New Roman"/>
          <w:sz w:val="24"/>
          <w:szCs w:val="24"/>
        </w:rPr>
        <w:t>.</w:t>
      </w:r>
    </w:p>
    <w:p w:rsidR="00E93EBC" w:rsidRPr="00885343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Для достижения основной цели</w:t>
      </w:r>
      <w:r w:rsidR="0013145D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 xml:space="preserve">защиты и обеспечения указанных свойств информации система </w:t>
      </w:r>
      <w:r w:rsidR="0013145D" w:rsidRPr="00885343">
        <w:rPr>
          <w:rFonts w:ascii="Times New Roman" w:hAnsi="Times New Roman"/>
          <w:sz w:val="24"/>
          <w:szCs w:val="24"/>
        </w:rPr>
        <w:t>информационная безопасность</w:t>
      </w:r>
      <w:r w:rsidRPr="00885343">
        <w:rPr>
          <w:rFonts w:ascii="Times New Roman" w:hAnsi="Times New Roman"/>
          <w:sz w:val="24"/>
          <w:szCs w:val="24"/>
        </w:rPr>
        <w:t xml:space="preserve"> должна</w:t>
      </w:r>
      <w:r w:rsidR="0013145D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обеспечивать решение следующих задач:</w:t>
      </w:r>
    </w:p>
    <w:p w:rsidR="00E93EBC" w:rsidRPr="00885343" w:rsidRDefault="0013145D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 xml:space="preserve">своевременное выявление, оценка и прогнозирование источников угроз </w:t>
      </w:r>
      <w:r w:rsidRPr="00885343">
        <w:rPr>
          <w:rFonts w:ascii="Times New Roman" w:hAnsi="Times New Roman"/>
          <w:sz w:val="24"/>
          <w:szCs w:val="24"/>
        </w:rPr>
        <w:t>информационной безопасности</w:t>
      </w:r>
      <w:r w:rsidR="00E93EBC" w:rsidRPr="00885343">
        <w:rPr>
          <w:rFonts w:ascii="Times New Roman" w:hAnsi="Times New Roman"/>
          <w:sz w:val="24"/>
          <w:szCs w:val="24"/>
        </w:rPr>
        <w:t>,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причин и условий, способствующих нанесению ущерба субъектам информационных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отношений, нарушению нормального функционирования систем;</w:t>
      </w:r>
    </w:p>
    <w:p w:rsidR="00E93EBC" w:rsidRPr="00885343" w:rsidRDefault="0013145D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>создание механизма оперативного реагирования на угрозы безопасности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информации;</w:t>
      </w:r>
    </w:p>
    <w:p w:rsidR="00E93EBC" w:rsidRPr="00885343" w:rsidRDefault="0013145D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>создание условий для минимизации и локализации наносимого ущерба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неправомерными действиями физических и юридических лиц, ослабление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негативного влияния и ликвидация последствий нарушения безопасности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информации;</w:t>
      </w:r>
    </w:p>
    <w:p w:rsidR="00E93EBC" w:rsidRPr="00885343" w:rsidRDefault="0013145D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 xml:space="preserve">защиту от вмешательства в процесс функционирования систем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посторонних лиц (доступ к информационным ресурсам должны иметь только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зарегистрированные в установленном порядке пользователи);</w:t>
      </w:r>
    </w:p>
    <w:p w:rsidR="00E93EBC" w:rsidRPr="00885343" w:rsidRDefault="0013145D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>разграничение доступа пользователей к информационным, аппаратным,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программным и иным ресурсам - обеспечение доступа только к тем ресурсам и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выполнения только тех операций с ними, которые необходимы конкретным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пользователям для выполнения своих служебных обязанностей;</w:t>
      </w:r>
    </w:p>
    <w:p w:rsidR="00E93EBC" w:rsidRPr="00885343" w:rsidRDefault="0013145D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>обеспечение аутентификации пользователей, участвующих в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информационном обмене (подтверждение подлинности отправителя и получателя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информации);</w:t>
      </w:r>
    </w:p>
    <w:p w:rsidR="00E93EBC" w:rsidRPr="00885343" w:rsidRDefault="0013145D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>защиту от несанкционированной модификации используемых в системах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программных средств, а также защиту систем от внедрения несанкционированных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программ, включая компьютерные вирусы;</w:t>
      </w:r>
    </w:p>
    <w:p w:rsidR="00E93EBC" w:rsidRPr="00885343" w:rsidRDefault="0013145D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>защиту информации от утечки по техническим каналам при ее обработке,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хранении и передаче по каналам связи.</w:t>
      </w:r>
    </w:p>
    <w:p w:rsidR="009F0DD6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3.5. Основные пути </w:t>
      </w:r>
      <w:proofErr w:type="gramStart"/>
      <w:r w:rsidRPr="00885343">
        <w:rPr>
          <w:rFonts w:ascii="Times New Roman" w:hAnsi="Times New Roman"/>
          <w:sz w:val="24"/>
          <w:szCs w:val="24"/>
        </w:rPr>
        <w:t xml:space="preserve">решения задач системы </w:t>
      </w:r>
      <w:r w:rsidR="0013145D" w:rsidRPr="00885343">
        <w:rPr>
          <w:rFonts w:ascii="Times New Roman" w:hAnsi="Times New Roman"/>
          <w:sz w:val="24"/>
          <w:szCs w:val="24"/>
        </w:rPr>
        <w:t xml:space="preserve">информационной безопасности 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proofErr w:type="gramEnd"/>
      <w:r w:rsidR="0013145D" w:rsidRPr="00885343">
        <w:rPr>
          <w:rFonts w:ascii="Times New Roman" w:hAnsi="Times New Roman"/>
          <w:sz w:val="24"/>
          <w:szCs w:val="24"/>
        </w:rPr>
        <w:t>.</w:t>
      </w:r>
    </w:p>
    <w:p w:rsidR="00E93EBC" w:rsidRPr="00885343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lastRenderedPageBreak/>
        <w:t>Основные цели</w:t>
      </w:r>
      <w:r w:rsidR="0013145D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 xml:space="preserve">обеспечения </w:t>
      </w:r>
      <w:r w:rsidR="0013145D" w:rsidRPr="00885343">
        <w:rPr>
          <w:rFonts w:ascii="Times New Roman" w:hAnsi="Times New Roman"/>
          <w:sz w:val="24"/>
          <w:szCs w:val="24"/>
        </w:rPr>
        <w:t xml:space="preserve">информационной безопасности </w:t>
      </w:r>
      <w:r w:rsidRPr="00885343">
        <w:rPr>
          <w:rFonts w:ascii="Times New Roman" w:hAnsi="Times New Roman"/>
          <w:sz w:val="24"/>
          <w:szCs w:val="24"/>
        </w:rPr>
        <w:t>и решение перечисленных выше задач достигаются:</w:t>
      </w:r>
    </w:p>
    <w:p w:rsidR="00E93EBC" w:rsidRPr="00885343" w:rsidRDefault="0013145D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 xml:space="preserve">учётом всех подлежащих защите информационных систем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r w:rsidR="00E93EBC" w:rsidRPr="00885343">
        <w:rPr>
          <w:rFonts w:ascii="Times New Roman" w:hAnsi="Times New Roman"/>
          <w:sz w:val="24"/>
          <w:szCs w:val="24"/>
        </w:rPr>
        <w:t>;</w:t>
      </w:r>
    </w:p>
    <w:p w:rsidR="00E93EBC" w:rsidRPr="00885343" w:rsidRDefault="0013145D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>учётом действий персонала, осуществляющего обслуживание и модификацию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программных и технических средств корпоративной информационной системы;</w:t>
      </w:r>
    </w:p>
    <w:p w:rsidR="00E93EBC" w:rsidRPr="00885343" w:rsidRDefault="0013145D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>полнотой, реальной выполнимостью и непротиворечивостью требований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 xml:space="preserve">локальных нормативных актов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r w:rsidR="00E93EBC" w:rsidRPr="00885343">
        <w:rPr>
          <w:rFonts w:ascii="Times New Roman" w:hAnsi="Times New Roman"/>
          <w:sz w:val="24"/>
          <w:szCs w:val="24"/>
        </w:rPr>
        <w:t xml:space="preserve"> по вопросам обеспечения </w:t>
      </w:r>
      <w:r w:rsidRPr="00885343">
        <w:rPr>
          <w:rFonts w:ascii="Times New Roman" w:hAnsi="Times New Roman"/>
          <w:sz w:val="24"/>
          <w:szCs w:val="24"/>
        </w:rPr>
        <w:t>информационной безопасности</w:t>
      </w:r>
      <w:r w:rsidR="00E93EBC" w:rsidRPr="00885343">
        <w:rPr>
          <w:rFonts w:ascii="Times New Roman" w:hAnsi="Times New Roman"/>
          <w:sz w:val="24"/>
          <w:szCs w:val="24"/>
        </w:rPr>
        <w:t>;</w:t>
      </w:r>
    </w:p>
    <w:p w:rsidR="00E93EBC" w:rsidRPr="00885343" w:rsidRDefault="0013145D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>подготовкой должностных лиц (работников), ответственных за организацию</w:t>
      </w:r>
      <w:r w:rsidR="009F0DD6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 xml:space="preserve">и осуществление практических мероприятий по обеспечению </w:t>
      </w:r>
      <w:r w:rsidRPr="00885343">
        <w:rPr>
          <w:rFonts w:ascii="Times New Roman" w:hAnsi="Times New Roman"/>
          <w:sz w:val="24"/>
          <w:szCs w:val="24"/>
        </w:rPr>
        <w:t>информационной безопасности</w:t>
      </w:r>
      <w:r w:rsidR="00E93EBC" w:rsidRPr="00885343">
        <w:rPr>
          <w:rFonts w:ascii="Times New Roman" w:hAnsi="Times New Roman"/>
          <w:sz w:val="24"/>
          <w:szCs w:val="24"/>
        </w:rPr>
        <w:t>;</w:t>
      </w:r>
    </w:p>
    <w:p w:rsidR="00E93EBC" w:rsidRPr="00885343" w:rsidRDefault="0013145D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 xml:space="preserve">наделением каждого работника (пользователя)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r w:rsidR="00E93EBC" w:rsidRPr="00885343">
        <w:rPr>
          <w:rFonts w:ascii="Times New Roman" w:hAnsi="Times New Roman"/>
          <w:sz w:val="24"/>
          <w:szCs w:val="24"/>
        </w:rPr>
        <w:t xml:space="preserve"> минимально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необходимыми для выполнения им своих функциональных обязанностей</w:t>
      </w:r>
      <w:r w:rsidR="00EA1ED1"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 xml:space="preserve">полномочиями по доступу к информационным ресурсам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r w:rsidR="00E93EBC" w:rsidRPr="00885343">
        <w:rPr>
          <w:rFonts w:ascii="Times New Roman" w:hAnsi="Times New Roman"/>
          <w:sz w:val="24"/>
          <w:szCs w:val="24"/>
        </w:rPr>
        <w:t>;</w:t>
      </w:r>
    </w:p>
    <w:p w:rsidR="00E93EBC" w:rsidRPr="00885343" w:rsidRDefault="00EA1ED1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>четким знанием и строгим соблюдением всеми пользователями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 xml:space="preserve">информационных </w:t>
      </w:r>
      <w:proofErr w:type="gramStart"/>
      <w:r w:rsidR="00E93EBC" w:rsidRPr="00885343">
        <w:rPr>
          <w:rFonts w:ascii="Times New Roman" w:hAnsi="Times New Roman"/>
          <w:sz w:val="24"/>
          <w:szCs w:val="24"/>
        </w:rPr>
        <w:t xml:space="preserve">систем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r w:rsidR="00E93EBC" w:rsidRPr="00885343">
        <w:rPr>
          <w:rFonts w:ascii="Times New Roman" w:hAnsi="Times New Roman"/>
          <w:sz w:val="24"/>
          <w:szCs w:val="24"/>
        </w:rPr>
        <w:t xml:space="preserve"> требований локальных нормативных актов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proofErr w:type="gramEnd"/>
      <w:r w:rsidR="00E93EBC" w:rsidRPr="00885343">
        <w:rPr>
          <w:rFonts w:ascii="Times New Roman" w:hAnsi="Times New Roman"/>
          <w:sz w:val="24"/>
          <w:szCs w:val="24"/>
        </w:rPr>
        <w:t xml:space="preserve"> по вопросам обеспечения </w:t>
      </w:r>
      <w:r w:rsidRPr="00885343">
        <w:rPr>
          <w:rFonts w:ascii="Times New Roman" w:hAnsi="Times New Roman"/>
          <w:sz w:val="24"/>
          <w:szCs w:val="24"/>
        </w:rPr>
        <w:t>информационной безопасности</w:t>
      </w:r>
      <w:r w:rsidR="00E93EBC" w:rsidRPr="00885343">
        <w:rPr>
          <w:rFonts w:ascii="Times New Roman" w:hAnsi="Times New Roman"/>
          <w:sz w:val="24"/>
          <w:szCs w:val="24"/>
        </w:rPr>
        <w:t>;</w:t>
      </w:r>
    </w:p>
    <w:p w:rsidR="00E93EBC" w:rsidRPr="00885343" w:rsidRDefault="00EA1ED1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>персональной ответственностью за свои действия каждого работника, в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рамках своих функциональных обязанностей имеющего доступ к информационным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 xml:space="preserve">ресурсам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r w:rsidR="00E93EBC" w:rsidRPr="00885343">
        <w:rPr>
          <w:rFonts w:ascii="Times New Roman" w:hAnsi="Times New Roman"/>
          <w:sz w:val="24"/>
          <w:szCs w:val="24"/>
        </w:rPr>
        <w:t>;</w:t>
      </w:r>
    </w:p>
    <w:p w:rsidR="00EA1ED1" w:rsidRPr="00885343" w:rsidRDefault="00EA1ED1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 xml:space="preserve">непрерывным поддержанием необходимого </w:t>
      </w:r>
      <w:proofErr w:type="gramStart"/>
      <w:r w:rsidR="00E93EBC" w:rsidRPr="00885343">
        <w:rPr>
          <w:rFonts w:ascii="Times New Roman" w:hAnsi="Times New Roman"/>
          <w:sz w:val="24"/>
          <w:szCs w:val="24"/>
        </w:rPr>
        <w:t>уровня защищенности элементов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 xml:space="preserve">информационных систем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proofErr w:type="gramEnd"/>
      <w:r w:rsidR="00E93EBC" w:rsidRPr="00885343">
        <w:rPr>
          <w:rFonts w:ascii="Times New Roman" w:hAnsi="Times New Roman"/>
          <w:sz w:val="24"/>
          <w:szCs w:val="24"/>
        </w:rPr>
        <w:t xml:space="preserve">; </w:t>
      </w:r>
    </w:p>
    <w:p w:rsidR="00E93EBC" w:rsidRPr="00885343" w:rsidRDefault="00EA1ED1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>применением программно-аппаратных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средств защиты информации и непрерывной административной поддержкой их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использования;</w:t>
      </w:r>
    </w:p>
    <w:p w:rsidR="00E93EBC" w:rsidRPr="00885343" w:rsidRDefault="00EA1ED1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>эффективным контролем над соблюдением пользователями информационных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 xml:space="preserve">ресурсов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r w:rsidR="00E93EBC" w:rsidRPr="00885343">
        <w:rPr>
          <w:rFonts w:ascii="Times New Roman" w:hAnsi="Times New Roman"/>
          <w:sz w:val="24"/>
          <w:szCs w:val="24"/>
        </w:rPr>
        <w:t xml:space="preserve"> требований по обеспечению </w:t>
      </w:r>
      <w:r w:rsidRPr="00885343">
        <w:rPr>
          <w:rFonts w:ascii="Times New Roman" w:hAnsi="Times New Roman"/>
          <w:sz w:val="24"/>
          <w:szCs w:val="24"/>
        </w:rPr>
        <w:t>информационной безопасности</w:t>
      </w:r>
      <w:r w:rsidR="00E93EBC" w:rsidRPr="00885343">
        <w:rPr>
          <w:rFonts w:ascii="Times New Roman" w:hAnsi="Times New Roman"/>
          <w:sz w:val="24"/>
          <w:szCs w:val="24"/>
        </w:rPr>
        <w:t>.</w:t>
      </w:r>
    </w:p>
    <w:p w:rsidR="00EA1ED1" w:rsidRPr="00885343" w:rsidRDefault="00EA1ED1" w:rsidP="00E93EBC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:rsidR="00EA1ED1" w:rsidRPr="00885343" w:rsidRDefault="00760D77" w:rsidP="00960E9A">
      <w:pPr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b/>
          <w:sz w:val="24"/>
          <w:szCs w:val="24"/>
          <w:lang w:val="en-US"/>
        </w:rPr>
        <w:t>IV</w:t>
      </w:r>
      <w:r w:rsidR="00E93EBC" w:rsidRPr="00885343">
        <w:rPr>
          <w:rFonts w:ascii="Times New Roman" w:hAnsi="Times New Roman"/>
          <w:b/>
          <w:sz w:val="24"/>
          <w:szCs w:val="24"/>
        </w:rPr>
        <w:t xml:space="preserve">. Основные угрозы </w:t>
      </w:r>
      <w:r w:rsidR="00EA1ED1" w:rsidRPr="00885343">
        <w:rPr>
          <w:rFonts w:ascii="Times New Roman" w:hAnsi="Times New Roman"/>
          <w:b/>
          <w:sz w:val="24"/>
          <w:szCs w:val="24"/>
        </w:rPr>
        <w:t xml:space="preserve">информационной безопасности </w:t>
      </w:r>
      <w:r w:rsidR="00362778" w:rsidRPr="00885343">
        <w:rPr>
          <w:rFonts w:ascii="Times New Roman" w:hAnsi="Times New Roman"/>
          <w:b/>
          <w:sz w:val="24"/>
          <w:szCs w:val="24"/>
        </w:rPr>
        <w:t>Учреждения</w:t>
      </w:r>
      <w:r w:rsidR="00EA1ED1" w:rsidRPr="00885343">
        <w:rPr>
          <w:rFonts w:ascii="Times New Roman" w:hAnsi="Times New Roman"/>
          <w:b/>
          <w:sz w:val="24"/>
          <w:szCs w:val="24"/>
        </w:rPr>
        <w:t>.</w:t>
      </w:r>
    </w:p>
    <w:p w:rsidR="00E93EBC" w:rsidRPr="00885343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4.1. Существует два вида угроз </w:t>
      </w:r>
      <w:r w:rsidR="00EA1ED1" w:rsidRPr="00885343">
        <w:rPr>
          <w:rFonts w:ascii="Times New Roman" w:hAnsi="Times New Roman"/>
          <w:sz w:val="24"/>
          <w:szCs w:val="24"/>
        </w:rPr>
        <w:t>информационной безопасности</w:t>
      </w:r>
      <w:r w:rsidRPr="00885343">
        <w:rPr>
          <w:rFonts w:ascii="Times New Roman" w:hAnsi="Times New Roman"/>
          <w:sz w:val="24"/>
          <w:szCs w:val="24"/>
        </w:rPr>
        <w:t>:</w:t>
      </w:r>
    </w:p>
    <w:p w:rsidR="00E93EBC" w:rsidRPr="00885343" w:rsidRDefault="00EA1ED1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 xml:space="preserve">искусственные </w:t>
      </w:r>
      <w:r w:rsidRPr="00885343">
        <w:rPr>
          <w:rFonts w:ascii="Times New Roman" w:hAnsi="Times New Roman"/>
          <w:sz w:val="24"/>
          <w:szCs w:val="24"/>
        </w:rPr>
        <w:t>–</w:t>
      </w:r>
      <w:r w:rsidR="00E93EBC" w:rsidRPr="00885343">
        <w:rPr>
          <w:rFonts w:ascii="Times New Roman" w:hAnsi="Times New Roman"/>
          <w:sz w:val="24"/>
          <w:szCs w:val="24"/>
        </w:rPr>
        <w:t xml:space="preserve"> угрозы, вызванные деятельностью человека;</w:t>
      </w:r>
    </w:p>
    <w:p w:rsidR="00E93EBC" w:rsidRPr="00885343" w:rsidRDefault="00EA1ED1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 xml:space="preserve">естественные </w:t>
      </w:r>
      <w:r w:rsidRPr="00885343">
        <w:rPr>
          <w:rFonts w:ascii="Times New Roman" w:hAnsi="Times New Roman"/>
          <w:sz w:val="24"/>
          <w:szCs w:val="24"/>
        </w:rPr>
        <w:t>–</w:t>
      </w:r>
      <w:r w:rsidR="00E93EBC" w:rsidRPr="00885343">
        <w:rPr>
          <w:rFonts w:ascii="Times New Roman" w:hAnsi="Times New Roman"/>
          <w:sz w:val="24"/>
          <w:szCs w:val="24"/>
        </w:rPr>
        <w:t xml:space="preserve"> угрозы, вызванные воздействиями на информационную систему и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ее элементы объективных физических процессов техногенного характера или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стихийных природных явлений, не зависящих от человека.</w:t>
      </w:r>
    </w:p>
    <w:p w:rsidR="00E93EBC" w:rsidRPr="00885343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4.2. На</w:t>
      </w:r>
      <w:r w:rsidR="0013145D" w:rsidRPr="00885343">
        <w:rPr>
          <w:rFonts w:ascii="Times New Roman" w:hAnsi="Times New Roman"/>
          <w:sz w:val="24"/>
          <w:szCs w:val="24"/>
        </w:rPr>
        <w:t>и</w:t>
      </w:r>
      <w:r w:rsidR="00EA1ED1" w:rsidRPr="00885343">
        <w:rPr>
          <w:rFonts w:ascii="Times New Roman" w:hAnsi="Times New Roman"/>
          <w:sz w:val="24"/>
          <w:szCs w:val="24"/>
        </w:rPr>
        <w:t>б</w:t>
      </w:r>
      <w:r w:rsidRPr="00885343">
        <w:rPr>
          <w:rFonts w:ascii="Times New Roman" w:hAnsi="Times New Roman"/>
          <w:sz w:val="24"/>
          <w:szCs w:val="24"/>
        </w:rPr>
        <w:t xml:space="preserve">олее значимыми угрозами </w:t>
      </w:r>
      <w:r w:rsidR="00905B5F" w:rsidRPr="00885343">
        <w:rPr>
          <w:rFonts w:ascii="Times New Roman" w:hAnsi="Times New Roman"/>
          <w:sz w:val="24"/>
          <w:szCs w:val="24"/>
        </w:rPr>
        <w:t xml:space="preserve">информационной безопасности 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r w:rsidRPr="00885343">
        <w:rPr>
          <w:rFonts w:ascii="Times New Roman" w:hAnsi="Times New Roman"/>
          <w:sz w:val="24"/>
          <w:szCs w:val="24"/>
        </w:rPr>
        <w:t xml:space="preserve"> (способами нанесения ущерба</w:t>
      </w:r>
      <w:r w:rsidR="00905B5F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субъектам информационных отношений) являются:</w:t>
      </w:r>
    </w:p>
    <w:p w:rsidR="00E93EBC" w:rsidRPr="00885343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нарушение функциональности компонентов информационных систем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r w:rsidRPr="00885343">
        <w:rPr>
          <w:rFonts w:ascii="Times New Roman" w:hAnsi="Times New Roman"/>
          <w:sz w:val="24"/>
          <w:szCs w:val="24"/>
        </w:rPr>
        <w:t>,</w:t>
      </w:r>
      <w:r w:rsidR="00905B5F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блокирование информации, нарушение технологических процессов, срыв</w:t>
      </w:r>
      <w:r w:rsidR="00905B5F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своевременного решения задач;</w:t>
      </w:r>
    </w:p>
    <w:p w:rsidR="00E93EBC" w:rsidRPr="00885343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885343">
        <w:rPr>
          <w:rFonts w:ascii="Times New Roman" w:hAnsi="Times New Roman"/>
          <w:sz w:val="24"/>
          <w:szCs w:val="24"/>
        </w:rPr>
        <w:t>- нарушение целостности (искажение, подмена, уничтожение) информационных</w:t>
      </w:r>
      <w:r w:rsidR="00905B5F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 xml:space="preserve">ресурсов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r w:rsidRPr="00885343">
        <w:rPr>
          <w:rFonts w:ascii="Times New Roman" w:hAnsi="Times New Roman"/>
          <w:sz w:val="24"/>
          <w:szCs w:val="24"/>
        </w:rPr>
        <w:t>, а также фальсификация (подделка) документов;</w:t>
      </w:r>
      <w:proofErr w:type="gramEnd"/>
    </w:p>
    <w:p w:rsidR="00E93EBC" w:rsidRPr="00885343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- нарушение конфиденциальности (разглашение, утечка) персональных данных.</w:t>
      </w:r>
    </w:p>
    <w:p w:rsidR="00E93EBC" w:rsidRPr="00885343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4.3. Основные источники угроз </w:t>
      </w:r>
      <w:r w:rsidR="00905B5F" w:rsidRPr="00885343">
        <w:rPr>
          <w:rFonts w:ascii="Times New Roman" w:hAnsi="Times New Roman"/>
          <w:sz w:val="24"/>
          <w:szCs w:val="24"/>
        </w:rPr>
        <w:t xml:space="preserve">информационной безопасности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r w:rsidRPr="00885343">
        <w:rPr>
          <w:rFonts w:ascii="Times New Roman" w:hAnsi="Times New Roman"/>
          <w:sz w:val="24"/>
          <w:szCs w:val="24"/>
        </w:rPr>
        <w:t>:</w:t>
      </w:r>
    </w:p>
    <w:p w:rsidR="00E93EBC" w:rsidRPr="00885343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885343">
        <w:rPr>
          <w:rFonts w:ascii="Times New Roman" w:hAnsi="Times New Roman"/>
          <w:sz w:val="24"/>
          <w:szCs w:val="24"/>
        </w:rPr>
        <w:t>- непреднамеренные (ош</w:t>
      </w:r>
      <w:r w:rsidR="0013145D" w:rsidRPr="00885343">
        <w:rPr>
          <w:rFonts w:ascii="Times New Roman" w:hAnsi="Times New Roman"/>
          <w:sz w:val="24"/>
          <w:szCs w:val="24"/>
        </w:rPr>
        <w:t>и</w:t>
      </w:r>
      <w:r w:rsidR="00905B5F" w:rsidRPr="00885343">
        <w:rPr>
          <w:rFonts w:ascii="Times New Roman" w:hAnsi="Times New Roman"/>
          <w:sz w:val="24"/>
          <w:szCs w:val="24"/>
        </w:rPr>
        <w:t>б</w:t>
      </w:r>
      <w:r w:rsidRPr="00885343">
        <w:rPr>
          <w:rFonts w:ascii="Times New Roman" w:hAnsi="Times New Roman"/>
          <w:sz w:val="24"/>
          <w:szCs w:val="24"/>
        </w:rPr>
        <w:t>очные, случайные, без злого умысла и корыстных</w:t>
      </w:r>
      <w:r w:rsidR="00905B5F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целей) нарушения установленных регламентов сбора, обработки и передачи</w:t>
      </w:r>
      <w:r w:rsidR="00905B5F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информации, а также требований безопасности информации и другие действия</w:t>
      </w:r>
      <w:r w:rsidR="00905B5F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 xml:space="preserve">пользователей информационных систем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r w:rsidRPr="00885343">
        <w:rPr>
          <w:rFonts w:ascii="Times New Roman" w:hAnsi="Times New Roman"/>
          <w:sz w:val="24"/>
          <w:szCs w:val="24"/>
        </w:rPr>
        <w:t xml:space="preserve"> (в том числе работников,</w:t>
      </w:r>
      <w:r w:rsidR="00905B5F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отвечающих за обслуживание и администрирование элементов информационных</w:t>
      </w:r>
      <w:r w:rsidR="00905B5F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систем), приводящие к непроизводительным затратам времени и ресурсов,</w:t>
      </w:r>
      <w:r w:rsidR="00905B5F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разглашению сведений ограниченного распространения, потере ценной информации</w:t>
      </w:r>
      <w:r w:rsidR="00AE5888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или нарушению работоспособности элементов информационных</w:t>
      </w:r>
      <w:proofErr w:type="gramEnd"/>
      <w:r w:rsidRPr="00885343">
        <w:rPr>
          <w:rFonts w:ascii="Times New Roman" w:hAnsi="Times New Roman"/>
          <w:sz w:val="24"/>
          <w:szCs w:val="24"/>
        </w:rPr>
        <w:t xml:space="preserve"> систем;</w:t>
      </w:r>
    </w:p>
    <w:p w:rsidR="00E93EBC" w:rsidRPr="00885343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885343">
        <w:rPr>
          <w:rFonts w:ascii="Times New Roman" w:hAnsi="Times New Roman"/>
          <w:sz w:val="24"/>
          <w:szCs w:val="24"/>
        </w:rPr>
        <w:t>- преднамеренные (в корыстных целях, по принуждению третьими лицами, со злым</w:t>
      </w:r>
      <w:r w:rsidR="00905B5F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умыслом и т.п.) действия легально допущенных к информационным ресурсам</w:t>
      </w:r>
      <w:r w:rsidR="00905B5F" w:rsidRPr="00885343">
        <w:rPr>
          <w:rFonts w:ascii="Times New Roman" w:hAnsi="Times New Roman"/>
          <w:sz w:val="24"/>
          <w:szCs w:val="24"/>
        </w:rPr>
        <w:t xml:space="preserve">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r w:rsidRPr="00885343">
        <w:rPr>
          <w:rFonts w:ascii="Times New Roman" w:hAnsi="Times New Roman"/>
          <w:sz w:val="24"/>
          <w:szCs w:val="24"/>
        </w:rPr>
        <w:t xml:space="preserve"> пользователей (в том числе работников, отвечающих за обслуживание</w:t>
      </w:r>
      <w:r w:rsidR="00905B5F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и администрирование элементов информационных систем), которые приводят к</w:t>
      </w:r>
      <w:r w:rsidR="00905B5F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непроизводительным затратам времени и ресурсов, разглашению сведений</w:t>
      </w:r>
      <w:r w:rsidR="00905B5F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ограниченного распространения, потере ценной информации или нарушению</w:t>
      </w:r>
      <w:r w:rsidR="00905B5F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 xml:space="preserve">работоспособности элементов информационных систем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r w:rsidRPr="00885343">
        <w:rPr>
          <w:rFonts w:ascii="Times New Roman" w:hAnsi="Times New Roman"/>
          <w:sz w:val="24"/>
          <w:szCs w:val="24"/>
        </w:rPr>
        <w:t>;</w:t>
      </w:r>
      <w:proofErr w:type="gramEnd"/>
    </w:p>
    <w:p w:rsidR="00E93EBC" w:rsidRPr="00885343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- удаленное несанкционированное вмешательство посторонних лиц из внешних</w:t>
      </w:r>
      <w:r w:rsidR="00905B5F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сетей общего назначения (прежде всего через сеть Интернет), через легальные и</w:t>
      </w:r>
      <w:r w:rsidR="00905B5F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 xml:space="preserve">несанкционированные </w:t>
      </w:r>
      <w:r w:rsidRPr="00885343">
        <w:rPr>
          <w:rFonts w:ascii="Times New Roman" w:hAnsi="Times New Roman"/>
          <w:sz w:val="24"/>
          <w:szCs w:val="24"/>
        </w:rPr>
        <w:lastRenderedPageBreak/>
        <w:t>каналы подключения к таким сетям, используя недостатки</w:t>
      </w:r>
      <w:r w:rsidR="00905B5F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протоколов обмена, средств защиты и разграничения удаленного доступа к</w:t>
      </w:r>
      <w:r w:rsidR="00905B5F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информационным ресурсам;</w:t>
      </w:r>
    </w:p>
    <w:p w:rsidR="00E93EBC" w:rsidRPr="00885343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- ош</w:t>
      </w:r>
      <w:r w:rsidR="0013145D" w:rsidRPr="00885343">
        <w:rPr>
          <w:rFonts w:ascii="Times New Roman" w:hAnsi="Times New Roman"/>
          <w:sz w:val="24"/>
          <w:szCs w:val="24"/>
        </w:rPr>
        <w:t>и</w:t>
      </w:r>
      <w:r w:rsidR="00905B5F" w:rsidRPr="00885343">
        <w:rPr>
          <w:rFonts w:ascii="Times New Roman" w:hAnsi="Times New Roman"/>
          <w:sz w:val="24"/>
          <w:szCs w:val="24"/>
        </w:rPr>
        <w:t>б</w:t>
      </w:r>
      <w:r w:rsidRPr="00885343">
        <w:rPr>
          <w:rFonts w:ascii="Times New Roman" w:hAnsi="Times New Roman"/>
          <w:sz w:val="24"/>
          <w:szCs w:val="24"/>
        </w:rPr>
        <w:t>ки, допущенные при разработке элементов информационных систем</w:t>
      </w:r>
      <w:r w:rsidR="00905B5F" w:rsidRPr="00885343">
        <w:rPr>
          <w:rFonts w:ascii="Times New Roman" w:hAnsi="Times New Roman"/>
          <w:sz w:val="24"/>
          <w:szCs w:val="24"/>
        </w:rPr>
        <w:t xml:space="preserve">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r w:rsidRPr="00885343">
        <w:rPr>
          <w:rFonts w:ascii="Times New Roman" w:hAnsi="Times New Roman"/>
          <w:sz w:val="24"/>
          <w:szCs w:val="24"/>
        </w:rPr>
        <w:t xml:space="preserve"> и их систем защиты, ош</w:t>
      </w:r>
      <w:r w:rsidR="0013145D" w:rsidRPr="00885343">
        <w:rPr>
          <w:rFonts w:ascii="Times New Roman" w:hAnsi="Times New Roman"/>
          <w:sz w:val="24"/>
          <w:szCs w:val="24"/>
        </w:rPr>
        <w:t>и</w:t>
      </w:r>
      <w:r w:rsidR="00905B5F" w:rsidRPr="00885343">
        <w:rPr>
          <w:rFonts w:ascii="Times New Roman" w:hAnsi="Times New Roman"/>
          <w:sz w:val="24"/>
          <w:szCs w:val="24"/>
        </w:rPr>
        <w:t>б</w:t>
      </w:r>
      <w:r w:rsidRPr="00885343">
        <w:rPr>
          <w:rFonts w:ascii="Times New Roman" w:hAnsi="Times New Roman"/>
          <w:sz w:val="24"/>
          <w:szCs w:val="24"/>
        </w:rPr>
        <w:t>ки в программном обеспечении, отказы и сбои</w:t>
      </w:r>
      <w:r w:rsidR="00905B5F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технических средств (в том числе средств защиты информации);</w:t>
      </w:r>
    </w:p>
    <w:p w:rsidR="00E93EBC" w:rsidRPr="00885343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- технические сбои элементов информационных систем.</w:t>
      </w:r>
    </w:p>
    <w:p w:rsidR="00E93EBC" w:rsidRPr="00885343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4.4. Пути реализации угроз </w:t>
      </w:r>
      <w:r w:rsidR="00905B5F" w:rsidRPr="00885343">
        <w:rPr>
          <w:rFonts w:ascii="Times New Roman" w:hAnsi="Times New Roman"/>
          <w:sz w:val="24"/>
          <w:szCs w:val="24"/>
        </w:rPr>
        <w:t xml:space="preserve">информационной безопасности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r w:rsidR="00905B5F" w:rsidRPr="00885343">
        <w:rPr>
          <w:rFonts w:ascii="Times New Roman" w:hAnsi="Times New Roman"/>
          <w:sz w:val="24"/>
          <w:szCs w:val="24"/>
        </w:rPr>
        <w:t>.</w:t>
      </w:r>
    </w:p>
    <w:p w:rsidR="00E93EBC" w:rsidRPr="00885343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4.4.1. Пути реализации </w:t>
      </w:r>
      <w:r w:rsidRPr="00AE5888">
        <w:rPr>
          <w:rFonts w:ascii="Times New Roman" w:hAnsi="Times New Roman"/>
          <w:b/>
          <w:sz w:val="24"/>
          <w:szCs w:val="24"/>
        </w:rPr>
        <w:t>непреднамеренных искусственных угроз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905B5F" w:rsidRPr="00885343">
        <w:rPr>
          <w:rFonts w:ascii="Times New Roman" w:hAnsi="Times New Roman"/>
          <w:sz w:val="24"/>
          <w:szCs w:val="24"/>
        </w:rPr>
        <w:t xml:space="preserve">информационной безопасности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r w:rsidRPr="00885343">
        <w:rPr>
          <w:rFonts w:ascii="Times New Roman" w:hAnsi="Times New Roman"/>
          <w:sz w:val="24"/>
          <w:szCs w:val="24"/>
        </w:rPr>
        <w:t>.</w:t>
      </w:r>
    </w:p>
    <w:p w:rsidR="00E93EBC" w:rsidRPr="00885343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Работники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r w:rsidR="00AE5888">
        <w:rPr>
          <w:rFonts w:ascii="Times New Roman" w:hAnsi="Times New Roman"/>
          <w:sz w:val="24"/>
          <w:szCs w:val="24"/>
        </w:rPr>
        <w:t xml:space="preserve">, </w:t>
      </w:r>
      <w:r w:rsidRPr="00885343">
        <w:rPr>
          <w:rFonts w:ascii="Times New Roman" w:hAnsi="Times New Roman"/>
          <w:sz w:val="24"/>
          <w:szCs w:val="24"/>
        </w:rPr>
        <w:t>являющиеся авторизованными субъектами доступа</w:t>
      </w:r>
      <w:r w:rsidR="00905B5F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информационных систем, а также работники, обслуживающие отдельные элементы</w:t>
      </w:r>
      <w:r w:rsidR="00905B5F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информационных систем, являются внутренними источниками случайных</w:t>
      </w:r>
      <w:r w:rsidR="00905B5F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воздействий.</w:t>
      </w:r>
      <w:r w:rsidR="00905B5F" w:rsidRPr="00885343">
        <w:rPr>
          <w:rFonts w:ascii="Times New Roman" w:hAnsi="Times New Roman"/>
          <w:sz w:val="24"/>
          <w:szCs w:val="24"/>
        </w:rPr>
        <w:t xml:space="preserve">   </w:t>
      </w:r>
      <w:r w:rsidRPr="00885343">
        <w:rPr>
          <w:rFonts w:ascii="Times New Roman" w:hAnsi="Times New Roman"/>
          <w:sz w:val="24"/>
          <w:szCs w:val="24"/>
        </w:rPr>
        <w:t>Основные пути реализации непреднамеренных искусственных</w:t>
      </w:r>
      <w:r w:rsidR="00905B5F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 xml:space="preserve">(субъективных) угроз </w:t>
      </w:r>
      <w:r w:rsidR="00905B5F" w:rsidRPr="00885343">
        <w:rPr>
          <w:rFonts w:ascii="Times New Roman" w:hAnsi="Times New Roman"/>
          <w:sz w:val="24"/>
          <w:szCs w:val="24"/>
        </w:rPr>
        <w:t xml:space="preserve">информационной безопасности 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r w:rsidRPr="00885343">
        <w:rPr>
          <w:rFonts w:ascii="Times New Roman" w:hAnsi="Times New Roman"/>
          <w:sz w:val="24"/>
          <w:szCs w:val="24"/>
        </w:rPr>
        <w:t xml:space="preserve"> (действия, совершаемые людьми случайно, по</w:t>
      </w:r>
      <w:r w:rsidR="00905B5F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незнанию, невнимательности или халатности, из любопытства, но без злого умысла):</w:t>
      </w:r>
    </w:p>
    <w:p w:rsidR="00E93EBC" w:rsidRPr="00885343" w:rsidRDefault="00905B5F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>неосторожные действия, приводящие к частичному или полному нарушению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 xml:space="preserve">функциональности элементов информационных систем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r w:rsidR="00E93EBC" w:rsidRPr="00885343">
        <w:rPr>
          <w:rFonts w:ascii="Times New Roman" w:hAnsi="Times New Roman"/>
          <w:sz w:val="24"/>
          <w:szCs w:val="24"/>
        </w:rPr>
        <w:t>;</w:t>
      </w:r>
    </w:p>
    <w:p w:rsidR="00E93EBC" w:rsidRPr="00885343" w:rsidRDefault="00905B5F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>неосторожные действия, приводящие к разглашению информации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ограниченного распространения или делающие ее общедоступной;</w:t>
      </w:r>
    </w:p>
    <w:p w:rsidR="00E93EBC" w:rsidRPr="00885343" w:rsidRDefault="00905B5F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>разглашение, передача или утрата атр</w:t>
      </w:r>
      <w:r w:rsidRPr="00885343">
        <w:rPr>
          <w:rFonts w:ascii="Times New Roman" w:hAnsi="Times New Roman"/>
          <w:sz w:val="24"/>
          <w:szCs w:val="24"/>
        </w:rPr>
        <w:t>иб</w:t>
      </w:r>
      <w:r w:rsidR="00E93EBC" w:rsidRPr="00885343">
        <w:rPr>
          <w:rFonts w:ascii="Times New Roman" w:hAnsi="Times New Roman"/>
          <w:sz w:val="24"/>
          <w:szCs w:val="24"/>
        </w:rPr>
        <w:t>утов разграничения доступа (ключей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(логинов), паролей, ключевых носителей и т. п.);</w:t>
      </w:r>
    </w:p>
    <w:p w:rsidR="00E93EBC" w:rsidRPr="00885343" w:rsidRDefault="00905B5F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>игнорирование установленных правил при работе с информационными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ресурсами;</w:t>
      </w:r>
    </w:p>
    <w:p w:rsidR="00E93EBC" w:rsidRPr="00885343" w:rsidRDefault="00905B5F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>проектирование алгоритмов обработки данных, разработка программного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обеспечения с возможностями, представляющими опасность для функционирования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 xml:space="preserve">информационных систем и </w:t>
      </w:r>
      <w:r w:rsidRPr="00885343">
        <w:rPr>
          <w:rFonts w:ascii="Times New Roman" w:hAnsi="Times New Roman"/>
          <w:sz w:val="24"/>
          <w:szCs w:val="24"/>
        </w:rPr>
        <w:t xml:space="preserve">информационной безопасности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r w:rsidR="00E93EBC" w:rsidRPr="00885343">
        <w:rPr>
          <w:rFonts w:ascii="Times New Roman" w:hAnsi="Times New Roman"/>
          <w:sz w:val="24"/>
          <w:szCs w:val="24"/>
        </w:rPr>
        <w:t>;</w:t>
      </w:r>
    </w:p>
    <w:p w:rsidR="00E93EBC" w:rsidRPr="00885343" w:rsidRDefault="00905B5F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>пересылка информации по ош</w:t>
      </w:r>
      <w:r w:rsidR="0013145D" w:rsidRPr="00885343">
        <w:rPr>
          <w:rFonts w:ascii="Times New Roman" w:hAnsi="Times New Roman"/>
          <w:sz w:val="24"/>
          <w:szCs w:val="24"/>
        </w:rPr>
        <w:t>и</w:t>
      </w:r>
      <w:r w:rsidRPr="00885343">
        <w:rPr>
          <w:rFonts w:ascii="Times New Roman" w:hAnsi="Times New Roman"/>
          <w:sz w:val="24"/>
          <w:szCs w:val="24"/>
        </w:rPr>
        <w:t>б</w:t>
      </w:r>
      <w:r w:rsidR="00E93EBC" w:rsidRPr="00885343">
        <w:rPr>
          <w:rFonts w:ascii="Times New Roman" w:hAnsi="Times New Roman"/>
          <w:sz w:val="24"/>
          <w:szCs w:val="24"/>
        </w:rPr>
        <w:t>очному электронному адресу (устройства);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ввод ош</w:t>
      </w:r>
      <w:r w:rsidR="0013145D" w:rsidRPr="00885343">
        <w:rPr>
          <w:rFonts w:ascii="Times New Roman" w:hAnsi="Times New Roman"/>
          <w:sz w:val="24"/>
          <w:szCs w:val="24"/>
        </w:rPr>
        <w:t>и</w:t>
      </w:r>
      <w:r w:rsidRPr="00885343">
        <w:rPr>
          <w:rFonts w:ascii="Times New Roman" w:hAnsi="Times New Roman"/>
          <w:sz w:val="24"/>
          <w:szCs w:val="24"/>
        </w:rPr>
        <w:t>бо</w:t>
      </w:r>
      <w:r w:rsidR="00E93EBC" w:rsidRPr="00885343">
        <w:rPr>
          <w:rFonts w:ascii="Times New Roman" w:hAnsi="Times New Roman"/>
          <w:sz w:val="24"/>
          <w:szCs w:val="24"/>
        </w:rPr>
        <w:t>чных данных;</w:t>
      </w:r>
    </w:p>
    <w:p w:rsidR="00E93EBC" w:rsidRPr="00885343" w:rsidRDefault="00905B5F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>неосторожная порча носителей информации;</w:t>
      </w:r>
    </w:p>
    <w:p w:rsidR="00E93EBC" w:rsidRPr="00885343" w:rsidRDefault="00905B5F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>неосторожное повреждение каналов связи;</w:t>
      </w:r>
    </w:p>
    <w:p w:rsidR="00E93EBC" w:rsidRPr="00885343" w:rsidRDefault="00905B5F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>неправомерное отключение оборудования или изменение режимов работы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элементов информационных систем;</w:t>
      </w:r>
    </w:p>
    <w:p w:rsidR="00E93EBC" w:rsidRPr="00885343" w:rsidRDefault="00905B5F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>заражение компьютеров вирусами;</w:t>
      </w:r>
    </w:p>
    <w:p w:rsidR="00E93EBC" w:rsidRPr="00885343" w:rsidRDefault="00905B5F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>несанкционированный запуск технологических программ, способных вызвать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потерю работоспособности элементов информационных систем или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осуществляющих необратимые в них изменения (форматирование или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реструктуризацию носителей информации, удаление данных);</w:t>
      </w:r>
    </w:p>
    <w:p w:rsidR="00E93EBC" w:rsidRPr="00885343" w:rsidRDefault="00905B5F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>некомпетентное использование, настройка или неправомерное отключение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средств защиты.</w:t>
      </w:r>
    </w:p>
    <w:p w:rsidR="00E93EBC" w:rsidRPr="00885343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4.4.2. Пути реализации </w:t>
      </w:r>
      <w:r w:rsidRPr="00AE5888">
        <w:rPr>
          <w:rFonts w:ascii="Times New Roman" w:hAnsi="Times New Roman"/>
          <w:b/>
          <w:sz w:val="24"/>
          <w:szCs w:val="24"/>
        </w:rPr>
        <w:t xml:space="preserve">преднамеренных искусственных (субъективных) угроз </w:t>
      </w:r>
      <w:r w:rsidR="00905B5F" w:rsidRPr="00885343">
        <w:rPr>
          <w:rFonts w:ascii="Times New Roman" w:hAnsi="Times New Roman"/>
          <w:sz w:val="24"/>
          <w:szCs w:val="24"/>
        </w:rPr>
        <w:t>информационной безопасности.</w:t>
      </w:r>
    </w:p>
    <w:p w:rsidR="00E93EBC" w:rsidRPr="00885343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Основные возможные пути умышленной дезорганизации работы, вывода элементов</w:t>
      </w:r>
      <w:r w:rsidR="00905B5F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информационных систем из строя, несанкционированного доступа к информации (с</w:t>
      </w:r>
      <w:r w:rsidR="00905B5F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корыстными целями, по принуждению, из желания отомстить):</w:t>
      </w:r>
    </w:p>
    <w:p w:rsidR="00E93EBC" w:rsidRPr="00885343" w:rsidRDefault="00905B5F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>умышленные действия, приводящие к частичному или полному нарушению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 xml:space="preserve">функциональности элементов информационных систем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r w:rsidR="00E93EBC" w:rsidRPr="00885343">
        <w:rPr>
          <w:rFonts w:ascii="Times New Roman" w:hAnsi="Times New Roman"/>
          <w:sz w:val="24"/>
          <w:szCs w:val="24"/>
        </w:rPr>
        <w:t>;</w:t>
      </w:r>
    </w:p>
    <w:p w:rsidR="00E93EBC" w:rsidRPr="00885343" w:rsidRDefault="00905B5F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>действия по дезорганизации функционирования информационных систем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r w:rsidR="00E93EBC" w:rsidRPr="00885343">
        <w:rPr>
          <w:rFonts w:ascii="Times New Roman" w:hAnsi="Times New Roman"/>
          <w:sz w:val="24"/>
          <w:szCs w:val="24"/>
        </w:rPr>
        <w:t>, хищение электронных документов и носителей информации;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несанкционированное копирование электронных документов и носителей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информации;</w:t>
      </w:r>
    </w:p>
    <w:p w:rsidR="00E93EBC" w:rsidRPr="00885343" w:rsidRDefault="00905B5F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>умышленное искажение информации, ввод неверных данных;</w:t>
      </w:r>
    </w:p>
    <w:p w:rsidR="00E93EBC" w:rsidRPr="00885343" w:rsidRDefault="00905B5F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>отключение или вывод из строя подсистем обеспечения функционирования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элементов информационных систем (электропитания, охлаждения и вентиляции,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линий и аппаратуры связи);</w:t>
      </w:r>
    </w:p>
    <w:p w:rsidR="00E93EBC" w:rsidRPr="00885343" w:rsidRDefault="00905B5F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>перехват данных, передаваемых по каналам связи и их анализ;</w:t>
      </w:r>
    </w:p>
    <w:p w:rsidR="00E93EBC" w:rsidRPr="00885343" w:rsidRDefault="00905B5F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>незаконное получение атр</w:t>
      </w:r>
      <w:r w:rsidR="0013145D" w:rsidRPr="00885343">
        <w:rPr>
          <w:rFonts w:ascii="Times New Roman" w:hAnsi="Times New Roman"/>
          <w:sz w:val="24"/>
          <w:szCs w:val="24"/>
        </w:rPr>
        <w:t>и</w:t>
      </w:r>
      <w:r w:rsidRPr="00885343">
        <w:rPr>
          <w:rFonts w:ascii="Times New Roman" w:hAnsi="Times New Roman"/>
          <w:sz w:val="24"/>
          <w:szCs w:val="24"/>
        </w:rPr>
        <w:t>б</w:t>
      </w:r>
      <w:r w:rsidR="00E93EBC" w:rsidRPr="00885343">
        <w:rPr>
          <w:rFonts w:ascii="Times New Roman" w:hAnsi="Times New Roman"/>
          <w:sz w:val="24"/>
          <w:szCs w:val="24"/>
        </w:rPr>
        <w:t>утов разграничения доступа (используя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халатность пользователей, путем подделки, подбора пароля);</w:t>
      </w:r>
    </w:p>
    <w:p w:rsidR="00E93EBC" w:rsidRPr="00885343" w:rsidRDefault="00905B5F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>несанкционированный доступ к ресурсам информационных систем с рабочих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станций авторизованных субъектов доступа;</w:t>
      </w:r>
    </w:p>
    <w:p w:rsidR="00E93EBC" w:rsidRPr="00885343" w:rsidRDefault="00905B5F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>хищение или вскрытие шифров криптозащиты информации;</w:t>
      </w:r>
    </w:p>
    <w:p w:rsidR="00E93EBC" w:rsidRPr="00885343" w:rsidRDefault="00905B5F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>внедрение аппаратных и программных закладок с целью скрытно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осуществлять доступ к информационным ресурсам или дезорганизации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 xml:space="preserve">функционирования элементов информационных систем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r w:rsidR="00E93EBC" w:rsidRPr="00885343">
        <w:rPr>
          <w:rFonts w:ascii="Times New Roman" w:hAnsi="Times New Roman"/>
          <w:sz w:val="24"/>
          <w:szCs w:val="24"/>
        </w:rPr>
        <w:t>;</w:t>
      </w:r>
    </w:p>
    <w:p w:rsidR="00E93EBC" w:rsidRPr="00885343" w:rsidRDefault="00905B5F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>незаконное использование элементов информационных систем, нарушающее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права третьих лиц;</w:t>
      </w:r>
    </w:p>
    <w:p w:rsidR="00E93EBC" w:rsidRPr="00885343" w:rsidRDefault="00905B5F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>применение подслушивающих устройств, фото и видео съемка для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несанкционированного съема информации.</w:t>
      </w:r>
    </w:p>
    <w:p w:rsidR="00E93EBC" w:rsidRPr="00885343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4.5. Пути реализации </w:t>
      </w:r>
      <w:r w:rsidRPr="00AE5888">
        <w:rPr>
          <w:rFonts w:ascii="Times New Roman" w:hAnsi="Times New Roman"/>
          <w:b/>
          <w:sz w:val="24"/>
          <w:szCs w:val="24"/>
        </w:rPr>
        <w:t>основных естественных угроз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905B5F" w:rsidRPr="00885343">
        <w:rPr>
          <w:rFonts w:ascii="Times New Roman" w:hAnsi="Times New Roman"/>
          <w:sz w:val="24"/>
          <w:szCs w:val="24"/>
        </w:rPr>
        <w:t>информационной безопасности</w:t>
      </w:r>
      <w:r w:rsidRPr="00885343">
        <w:rPr>
          <w:rFonts w:ascii="Times New Roman" w:hAnsi="Times New Roman"/>
          <w:sz w:val="24"/>
          <w:szCs w:val="24"/>
        </w:rPr>
        <w:t>:</w:t>
      </w:r>
    </w:p>
    <w:p w:rsidR="00E93EBC" w:rsidRPr="00885343" w:rsidRDefault="00905B5F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>выход из строя оборудования информационных систем и оборудования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обеспечения его функционирования;</w:t>
      </w:r>
    </w:p>
    <w:p w:rsidR="00E93EBC" w:rsidRPr="00885343" w:rsidRDefault="00905B5F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>выход из строя или невозможность использования линий связи;</w:t>
      </w:r>
    </w:p>
    <w:p w:rsidR="00E93EBC" w:rsidRPr="00885343" w:rsidRDefault="00905B5F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>пожары и стихийные бедствия.</w:t>
      </w:r>
    </w:p>
    <w:p w:rsidR="00E93EBC" w:rsidRPr="00885343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4.6. Модель возможных нарушителей</w:t>
      </w:r>
      <w:r w:rsidR="00905B5F" w:rsidRPr="00885343">
        <w:rPr>
          <w:rFonts w:ascii="Times New Roman" w:hAnsi="Times New Roman"/>
          <w:sz w:val="24"/>
          <w:szCs w:val="24"/>
        </w:rPr>
        <w:t>.</w:t>
      </w:r>
    </w:p>
    <w:p w:rsidR="00E93EBC" w:rsidRPr="00885343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4.6.1. Типы нарушителей:</w:t>
      </w:r>
    </w:p>
    <w:p w:rsidR="00E93EBC" w:rsidRPr="00885343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С учетом категории лиц, мотивации, квалификации, наличия специальных</w:t>
      </w:r>
      <w:r w:rsidR="00905B5F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средств:</w:t>
      </w:r>
    </w:p>
    <w:p w:rsidR="00E93EBC" w:rsidRPr="00885343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AE5888">
        <w:rPr>
          <w:rFonts w:ascii="Times New Roman" w:hAnsi="Times New Roman"/>
          <w:b/>
          <w:sz w:val="24"/>
          <w:szCs w:val="24"/>
        </w:rPr>
        <w:t>Некомпетентный (невнимательный) пользователь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712547" w:rsidRPr="00885343">
        <w:rPr>
          <w:rFonts w:ascii="Times New Roman" w:hAnsi="Times New Roman"/>
          <w:sz w:val="24"/>
          <w:szCs w:val="24"/>
        </w:rPr>
        <w:t>–</w:t>
      </w:r>
      <w:r w:rsidRPr="00885343">
        <w:rPr>
          <w:rFonts w:ascii="Times New Roman" w:hAnsi="Times New Roman"/>
          <w:sz w:val="24"/>
          <w:szCs w:val="24"/>
        </w:rPr>
        <w:t xml:space="preserve"> работник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r w:rsidR="00905B5F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(или подразделения внешней организации, занимающейся обслуживанием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 xml:space="preserve">информационных систем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r w:rsidRPr="00885343">
        <w:rPr>
          <w:rFonts w:ascii="Times New Roman" w:hAnsi="Times New Roman"/>
          <w:sz w:val="24"/>
          <w:szCs w:val="24"/>
        </w:rPr>
        <w:t>), предпринимающий попытки выполнения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запрещенных действий, доступа к защищаемым ресурсам информационных систем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с превышением своих полномочий, ввода некорректных данных, нарушения правил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и регламентов работы с информацией, действуя по ош</w:t>
      </w:r>
      <w:r w:rsidR="00712547" w:rsidRPr="00885343">
        <w:rPr>
          <w:rFonts w:ascii="Times New Roman" w:hAnsi="Times New Roman"/>
          <w:sz w:val="24"/>
          <w:szCs w:val="24"/>
        </w:rPr>
        <w:t>иб</w:t>
      </w:r>
      <w:r w:rsidRPr="00885343">
        <w:rPr>
          <w:rFonts w:ascii="Times New Roman" w:hAnsi="Times New Roman"/>
          <w:sz w:val="24"/>
          <w:szCs w:val="24"/>
        </w:rPr>
        <w:t>ке, некомпетентности или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халатности без умысла и использующий при этом только штатные средства;</w:t>
      </w:r>
      <w:proofErr w:type="gramEnd"/>
    </w:p>
    <w:p w:rsidR="00E93EBC" w:rsidRPr="00885343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AE5888">
        <w:rPr>
          <w:rFonts w:ascii="Times New Roman" w:hAnsi="Times New Roman"/>
          <w:b/>
          <w:sz w:val="24"/>
          <w:szCs w:val="24"/>
        </w:rPr>
        <w:t>Любитель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712547" w:rsidRPr="00885343">
        <w:rPr>
          <w:rFonts w:ascii="Times New Roman" w:hAnsi="Times New Roman"/>
          <w:sz w:val="24"/>
          <w:szCs w:val="24"/>
        </w:rPr>
        <w:t>–</w:t>
      </w:r>
      <w:r w:rsidRPr="00885343">
        <w:rPr>
          <w:rFonts w:ascii="Times New Roman" w:hAnsi="Times New Roman"/>
          <w:sz w:val="24"/>
          <w:szCs w:val="24"/>
        </w:rPr>
        <w:t xml:space="preserve"> работник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r w:rsidRPr="00885343">
        <w:rPr>
          <w:rFonts w:ascii="Times New Roman" w:hAnsi="Times New Roman"/>
          <w:sz w:val="24"/>
          <w:szCs w:val="24"/>
        </w:rPr>
        <w:t xml:space="preserve"> (или подразделения внешней организации,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 xml:space="preserve">занимающейся обслуживанием информационных систем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r w:rsidRPr="00885343">
        <w:rPr>
          <w:rFonts w:ascii="Times New Roman" w:hAnsi="Times New Roman"/>
          <w:sz w:val="24"/>
          <w:szCs w:val="24"/>
        </w:rPr>
        <w:t>), пытающийся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нарушить систему защиты без корыстных целей, умысла или для самоутверждения.</w:t>
      </w:r>
    </w:p>
    <w:p w:rsidR="00E93EBC" w:rsidRPr="00885343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При этом используются различные методы получения дополнительных полномочий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доступа к ресурсам, недостатки в построении системы защиты и доступные ему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штатные средства (несанкционированные действия посредством превышения своих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полномочий на использование разрешенных средств), нештатные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инструментальные и технологические программные средства, самостоятельно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разработанные программы или стандартные дополнительные технические средства.</w:t>
      </w:r>
    </w:p>
    <w:p w:rsidR="00E93EBC" w:rsidRPr="00885343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AE5888">
        <w:rPr>
          <w:rFonts w:ascii="Times New Roman" w:hAnsi="Times New Roman"/>
          <w:b/>
          <w:sz w:val="24"/>
          <w:szCs w:val="24"/>
        </w:rPr>
        <w:t>Внутренний (внешний) злоумышленник</w:t>
      </w:r>
      <w:r w:rsidRPr="00885343">
        <w:rPr>
          <w:rFonts w:ascii="Times New Roman" w:hAnsi="Times New Roman"/>
          <w:sz w:val="24"/>
          <w:szCs w:val="24"/>
        </w:rPr>
        <w:t xml:space="preserve"> - авторизованный субъект доступа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(постороннее лицо) действующий целенаправленно (в том числе в сговоре с лицами,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 xml:space="preserve">не являющимися работниками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r w:rsidRPr="00885343">
        <w:rPr>
          <w:rFonts w:ascii="Times New Roman" w:hAnsi="Times New Roman"/>
          <w:sz w:val="24"/>
          <w:szCs w:val="24"/>
        </w:rPr>
        <w:t>). При этом используются методы и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средства взлома системы защиты, включая агентурные методы, пассивные средства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(технические средства перехвата), методы и средства активного воздействия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(модификация технических средств, подключение к каналам передачи данных,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внедрение программных закладок и использование специальных инструментальных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и технологических программ), а также комбинации воздействий, как изнутри, так и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 xml:space="preserve">извне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r w:rsidRPr="00885343">
        <w:rPr>
          <w:rFonts w:ascii="Times New Roman" w:hAnsi="Times New Roman"/>
          <w:sz w:val="24"/>
          <w:szCs w:val="24"/>
        </w:rPr>
        <w:t>.</w:t>
      </w:r>
    </w:p>
    <w:p w:rsidR="00E93EBC" w:rsidRPr="00AE5888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AE5888">
        <w:rPr>
          <w:rFonts w:ascii="Times New Roman" w:hAnsi="Times New Roman"/>
          <w:b/>
          <w:sz w:val="24"/>
          <w:szCs w:val="24"/>
        </w:rPr>
        <w:t>4.6.2. Внутренние нарушители</w:t>
      </w:r>
      <w:r w:rsidR="00712547" w:rsidRPr="00AE5888">
        <w:rPr>
          <w:rFonts w:ascii="Times New Roman" w:hAnsi="Times New Roman"/>
          <w:b/>
          <w:sz w:val="24"/>
          <w:szCs w:val="24"/>
        </w:rPr>
        <w:t>:</w:t>
      </w:r>
    </w:p>
    <w:p w:rsidR="00E93EBC" w:rsidRPr="00885343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Внутренним нарушителем может быть лицо из следующих категорий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 xml:space="preserve">работников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r w:rsidRPr="00885343">
        <w:rPr>
          <w:rFonts w:ascii="Times New Roman" w:hAnsi="Times New Roman"/>
          <w:sz w:val="24"/>
          <w:szCs w:val="24"/>
        </w:rPr>
        <w:t>:</w:t>
      </w:r>
    </w:p>
    <w:p w:rsidR="00E93EBC" w:rsidRPr="00885343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- зарегистрированные пользователи и персонал, обслуживающий технические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 xml:space="preserve">средства информационных систем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r w:rsidRPr="00885343">
        <w:rPr>
          <w:rFonts w:ascii="Times New Roman" w:hAnsi="Times New Roman"/>
          <w:sz w:val="24"/>
          <w:szCs w:val="24"/>
        </w:rPr>
        <w:t>;</w:t>
      </w:r>
    </w:p>
    <w:p w:rsidR="00E93EBC" w:rsidRPr="00885343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- работники, в том числе руководители, не являющиеся зарегистрированными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 xml:space="preserve">пользователями и не допущенные к информационным ресурсам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r w:rsidRPr="00885343">
        <w:rPr>
          <w:rFonts w:ascii="Times New Roman" w:hAnsi="Times New Roman"/>
          <w:sz w:val="24"/>
          <w:szCs w:val="24"/>
        </w:rPr>
        <w:t>, но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имеющие доступ в здания и помещения;</w:t>
      </w:r>
    </w:p>
    <w:p w:rsidR="00E93EBC" w:rsidRPr="00885343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- работники, в том числе руководители, задействованные в разработке и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сопровождении программного обеспечения.</w:t>
      </w:r>
    </w:p>
    <w:p w:rsidR="00E93EBC" w:rsidRPr="00AE5888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AE5888">
        <w:rPr>
          <w:rFonts w:ascii="Times New Roman" w:hAnsi="Times New Roman"/>
          <w:b/>
          <w:sz w:val="24"/>
          <w:szCs w:val="24"/>
        </w:rPr>
        <w:t>4.6.3. Внешние нарушители</w:t>
      </w:r>
      <w:r w:rsidR="00712547" w:rsidRPr="00AE5888">
        <w:rPr>
          <w:rFonts w:ascii="Times New Roman" w:hAnsi="Times New Roman"/>
          <w:b/>
          <w:sz w:val="24"/>
          <w:szCs w:val="24"/>
        </w:rPr>
        <w:t>:</w:t>
      </w:r>
    </w:p>
    <w:p w:rsidR="00E93EBC" w:rsidRPr="00885343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Внешним нарушителем может быть лицо из следующих категорий:</w:t>
      </w:r>
    </w:p>
    <w:p w:rsidR="00E93EBC" w:rsidRPr="00885343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lastRenderedPageBreak/>
        <w:t xml:space="preserve">- работники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r w:rsidRPr="00885343">
        <w:rPr>
          <w:rFonts w:ascii="Times New Roman" w:hAnsi="Times New Roman"/>
          <w:sz w:val="24"/>
          <w:szCs w:val="24"/>
        </w:rPr>
        <w:t>, с которыми прекращен (расторгнут) трудовой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договор;</w:t>
      </w:r>
    </w:p>
    <w:p w:rsidR="00E93EBC" w:rsidRPr="00885343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- представители внешних организаций, занимающихся разработкой,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поставкой, ремонтом и обслуживанием элементов информационных систем;</w:t>
      </w:r>
    </w:p>
    <w:p w:rsidR="00E93EBC" w:rsidRPr="00885343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- члены преступных организаций или лица, действующие по их заданию;</w:t>
      </w:r>
    </w:p>
    <w:p w:rsidR="00E93EBC" w:rsidRPr="00885343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- лица, случайно или умышленно проникшие в локальную вычислительную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 xml:space="preserve">сеть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r w:rsidRPr="00885343">
        <w:rPr>
          <w:rFonts w:ascii="Times New Roman" w:hAnsi="Times New Roman"/>
          <w:sz w:val="24"/>
          <w:szCs w:val="24"/>
        </w:rPr>
        <w:t xml:space="preserve"> из внешних телекоммуникационных сетей (хакеры);</w:t>
      </w:r>
    </w:p>
    <w:p w:rsidR="00E93EBC" w:rsidRPr="00885343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администраторы автоматизированных систем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r w:rsidRPr="00885343">
        <w:rPr>
          <w:rFonts w:ascii="Times New Roman" w:hAnsi="Times New Roman"/>
          <w:sz w:val="24"/>
          <w:szCs w:val="24"/>
        </w:rPr>
        <w:t>, имеющие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неограниченный доступ к информационным ресурсам компонентов корпоративной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информационной системы. Администраторы автоматизированных систем могут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относиться как к внешним, так и к внутренним нарушителям.</w:t>
      </w:r>
    </w:p>
    <w:p w:rsidR="00AE5888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4.7. Утечка информации по техническим каналам</w:t>
      </w:r>
      <w:r w:rsidR="00AE5888">
        <w:rPr>
          <w:rFonts w:ascii="Times New Roman" w:hAnsi="Times New Roman"/>
          <w:sz w:val="24"/>
          <w:szCs w:val="24"/>
        </w:rPr>
        <w:t>.</w:t>
      </w:r>
    </w:p>
    <w:p w:rsidR="00E93EBC" w:rsidRPr="00885343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При проведении мероприятий и эксплуатации технических средств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устанавливаются следующие каналы утечки или нарушения целостности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информации, нарушения работоспособности технических средств:</w:t>
      </w:r>
    </w:p>
    <w:p w:rsidR="00E93EBC" w:rsidRPr="00885343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- побочные электромагнитные излучения информативного сигнала от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 xml:space="preserve">технических средств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r w:rsidRPr="00885343">
        <w:rPr>
          <w:rFonts w:ascii="Times New Roman" w:hAnsi="Times New Roman"/>
          <w:sz w:val="24"/>
          <w:szCs w:val="24"/>
        </w:rPr>
        <w:t xml:space="preserve"> и линий передачи информации;</w:t>
      </w:r>
    </w:p>
    <w:p w:rsidR="00E93EBC" w:rsidRPr="00885343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- наводки информативного сигнала, обрабатываемого техническими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 xml:space="preserve">средствами локальной вычислительной сети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r w:rsidRPr="00885343">
        <w:rPr>
          <w:rFonts w:ascii="Times New Roman" w:hAnsi="Times New Roman"/>
          <w:sz w:val="24"/>
          <w:szCs w:val="24"/>
        </w:rPr>
        <w:t>, на провода и линии,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 xml:space="preserve">выходящие за пределы контролируемой зоны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r w:rsidRPr="00885343">
        <w:rPr>
          <w:rFonts w:ascii="Times New Roman" w:hAnsi="Times New Roman"/>
          <w:sz w:val="24"/>
          <w:szCs w:val="24"/>
        </w:rPr>
        <w:t>, в т.ч. на цепи заземления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и электропитания;</w:t>
      </w:r>
    </w:p>
    <w:p w:rsidR="00E93EBC" w:rsidRPr="00885343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- электрические сигналы или радиоизлучения, обусловленные воздействием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на средства передачи информации высокочастотных сигналов, создаваемых с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помощью разведывательной аппаратуры, по эфиру и проводам, л</w:t>
      </w:r>
      <w:r w:rsidR="00712547" w:rsidRPr="00885343">
        <w:rPr>
          <w:rFonts w:ascii="Times New Roman" w:hAnsi="Times New Roman"/>
          <w:sz w:val="24"/>
          <w:szCs w:val="24"/>
        </w:rPr>
        <w:t>иб</w:t>
      </w:r>
      <w:r w:rsidRPr="00885343">
        <w:rPr>
          <w:rFonts w:ascii="Times New Roman" w:hAnsi="Times New Roman"/>
          <w:sz w:val="24"/>
          <w:szCs w:val="24"/>
        </w:rPr>
        <w:t>о сигналов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промышленных радиотехнических устройств (радиовещательные,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радиолокационные станции, средства радиосвязи и т.п.), и модуляцией их</w:t>
      </w:r>
      <w:r w:rsidR="00AE5888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информативным сигналом;</w:t>
      </w:r>
    </w:p>
    <w:p w:rsidR="00E93EBC" w:rsidRPr="00885343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- акустическое излучение информативного речевого сигнала или сигнала,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обусловленного функционированием технических средств обработки информации;</w:t>
      </w:r>
    </w:p>
    <w:p w:rsidR="00E93EBC" w:rsidRPr="00885343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885343">
        <w:rPr>
          <w:rFonts w:ascii="Times New Roman" w:hAnsi="Times New Roman"/>
          <w:sz w:val="24"/>
          <w:szCs w:val="24"/>
        </w:rPr>
        <w:t>- электрические сигналы, возникающие посредством преобразования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информативного сигнала из акустического в электрический за счет микрофонного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эффекта и распространяющиеся по проводам и линиям передачи информации;</w:t>
      </w:r>
      <w:proofErr w:type="gramEnd"/>
    </w:p>
    <w:p w:rsidR="00E93EBC" w:rsidRPr="00885343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- в</w:t>
      </w:r>
      <w:r w:rsidR="0013145D" w:rsidRPr="00885343">
        <w:rPr>
          <w:rFonts w:ascii="Times New Roman" w:hAnsi="Times New Roman"/>
          <w:sz w:val="24"/>
          <w:szCs w:val="24"/>
        </w:rPr>
        <w:t>и</w:t>
      </w:r>
      <w:r w:rsidR="00712547" w:rsidRPr="00885343">
        <w:rPr>
          <w:rFonts w:ascii="Times New Roman" w:hAnsi="Times New Roman"/>
          <w:sz w:val="24"/>
          <w:szCs w:val="24"/>
        </w:rPr>
        <w:t>б</w:t>
      </w:r>
      <w:r w:rsidRPr="00885343">
        <w:rPr>
          <w:rFonts w:ascii="Times New Roman" w:hAnsi="Times New Roman"/>
          <w:sz w:val="24"/>
          <w:szCs w:val="24"/>
        </w:rPr>
        <w:t>рационные сигналы, возникающие посредством преобразования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информативного акустического сигнала при воздействии его на строительные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конструкции и инженерно-технические коммуникации выделенных помещений;</w:t>
      </w:r>
    </w:p>
    <w:p w:rsidR="00E93EBC" w:rsidRPr="00885343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- воздействие на технические или программные средства в целях нарушения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целостности (уничтожения, искажения) информации, работоспособности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технических средств, средств защиты информации, адресности и своевременности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информационного обмена, в том числе электромагнитное, через специально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внедренные электронные и программные средства (</w:t>
      </w:r>
      <w:r w:rsidR="00712547" w:rsidRPr="00885343">
        <w:rPr>
          <w:rFonts w:ascii="Times New Roman" w:hAnsi="Times New Roman"/>
          <w:sz w:val="24"/>
          <w:szCs w:val="24"/>
        </w:rPr>
        <w:t>«</w:t>
      </w:r>
      <w:r w:rsidRPr="00885343">
        <w:rPr>
          <w:rFonts w:ascii="Times New Roman" w:hAnsi="Times New Roman"/>
          <w:sz w:val="24"/>
          <w:szCs w:val="24"/>
        </w:rPr>
        <w:t>закладки</w:t>
      </w:r>
      <w:r w:rsidR="00712547" w:rsidRPr="00885343">
        <w:rPr>
          <w:rFonts w:ascii="Times New Roman" w:hAnsi="Times New Roman"/>
          <w:sz w:val="24"/>
          <w:szCs w:val="24"/>
        </w:rPr>
        <w:t>»</w:t>
      </w:r>
      <w:r w:rsidRPr="00885343">
        <w:rPr>
          <w:rFonts w:ascii="Times New Roman" w:hAnsi="Times New Roman"/>
          <w:sz w:val="24"/>
          <w:szCs w:val="24"/>
        </w:rPr>
        <w:t>);</w:t>
      </w:r>
    </w:p>
    <w:p w:rsidR="00E93EBC" w:rsidRPr="00885343" w:rsidRDefault="00E93EBC" w:rsidP="009F0DD6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- перехват информации или воздействие на нее с использованием технических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средств может вестись непосредственно из зданий, расположенных в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непосредственной близости от объекта, мест временного пребывания,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заинтересованных в перехвате информации или воздействии на нее лиц при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 xml:space="preserve">посещении ими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r w:rsidRPr="00885343">
        <w:rPr>
          <w:rFonts w:ascii="Times New Roman" w:hAnsi="Times New Roman"/>
          <w:sz w:val="24"/>
          <w:szCs w:val="24"/>
        </w:rPr>
        <w:t>, а также с помощью скрытно устанавливаемой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автономной автоматической аппаратуры.</w:t>
      </w:r>
    </w:p>
    <w:p w:rsidR="00712547" w:rsidRPr="00885343" w:rsidRDefault="00712547" w:rsidP="00712547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12547" w:rsidRPr="00885343" w:rsidRDefault="00760D77" w:rsidP="00960E9A">
      <w:pPr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885343">
        <w:rPr>
          <w:rFonts w:ascii="Times New Roman" w:hAnsi="Times New Roman"/>
          <w:b/>
          <w:sz w:val="24"/>
          <w:szCs w:val="24"/>
          <w:lang w:val="en-US"/>
        </w:rPr>
        <w:t>V</w:t>
      </w:r>
      <w:r w:rsidR="00E93EBC" w:rsidRPr="00885343">
        <w:rPr>
          <w:rFonts w:ascii="Times New Roman" w:hAnsi="Times New Roman"/>
          <w:b/>
          <w:sz w:val="24"/>
          <w:szCs w:val="24"/>
        </w:rPr>
        <w:t>. Основные принципы построения системы защиты информации</w:t>
      </w:r>
      <w:r w:rsidR="00712547" w:rsidRPr="00885343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E93EBC" w:rsidRPr="00885343" w:rsidRDefault="00E93EBC" w:rsidP="00AE5888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Построение системы защиты информации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r w:rsidRPr="00885343">
        <w:rPr>
          <w:rFonts w:ascii="Times New Roman" w:hAnsi="Times New Roman"/>
          <w:sz w:val="24"/>
          <w:szCs w:val="24"/>
        </w:rPr>
        <w:t xml:space="preserve"> и ее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функционирование должны осуществляться в соответствии со следующими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основными принципами:</w:t>
      </w:r>
    </w:p>
    <w:p w:rsidR="00E93EBC" w:rsidRPr="00885343" w:rsidRDefault="00E93EBC" w:rsidP="00AE5888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5.1. Законность</w:t>
      </w:r>
      <w:r w:rsidR="00712547" w:rsidRPr="00885343">
        <w:rPr>
          <w:rFonts w:ascii="Times New Roman" w:hAnsi="Times New Roman"/>
          <w:sz w:val="24"/>
          <w:szCs w:val="24"/>
        </w:rPr>
        <w:t>.</w:t>
      </w:r>
    </w:p>
    <w:p w:rsidR="00E93EBC" w:rsidRPr="00885343" w:rsidRDefault="00E93EBC" w:rsidP="00AE5888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Предполагает осуществление защитных мероприятий и разработку системы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 xml:space="preserve">защиты информации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r w:rsidRPr="00885343">
        <w:rPr>
          <w:rFonts w:ascii="Times New Roman" w:hAnsi="Times New Roman"/>
          <w:sz w:val="24"/>
          <w:szCs w:val="24"/>
        </w:rPr>
        <w:t xml:space="preserve"> в соответствии с действующим законодательством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в области информации, информатизации и защиты информации, а также других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 xml:space="preserve">нормативных актов по </w:t>
      </w:r>
      <w:r w:rsidR="00712547" w:rsidRPr="00885343">
        <w:rPr>
          <w:rFonts w:ascii="Times New Roman" w:hAnsi="Times New Roman"/>
          <w:sz w:val="24"/>
          <w:szCs w:val="24"/>
        </w:rPr>
        <w:t>информационной безопасности</w:t>
      </w:r>
      <w:r w:rsidRPr="00885343">
        <w:rPr>
          <w:rFonts w:ascii="Times New Roman" w:hAnsi="Times New Roman"/>
          <w:sz w:val="24"/>
          <w:szCs w:val="24"/>
        </w:rPr>
        <w:t>, утвержденных органами государственной власти.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 xml:space="preserve">Принятые меры </w:t>
      </w:r>
      <w:r w:rsidR="00712547" w:rsidRPr="00885343">
        <w:rPr>
          <w:rFonts w:ascii="Times New Roman" w:hAnsi="Times New Roman"/>
          <w:sz w:val="24"/>
          <w:szCs w:val="24"/>
        </w:rPr>
        <w:t xml:space="preserve">информационной безопасности </w:t>
      </w:r>
      <w:r w:rsidRPr="00885343">
        <w:rPr>
          <w:rFonts w:ascii="Times New Roman" w:hAnsi="Times New Roman"/>
          <w:sz w:val="24"/>
          <w:szCs w:val="24"/>
        </w:rPr>
        <w:t>не должны препятствовать доступу правоохранительных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органов в предусмотренных законодательством случаях к ресурсам конкретных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 xml:space="preserve">информационных систем. </w:t>
      </w:r>
      <w:r w:rsidRPr="00885343">
        <w:rPr>
          <w:rFonts w:ascii="Times New Roman" w:hAnsi="Times New Roman"/>
          <w:sz w:val="24"/>
          <w:szCs w:val="24"/>
        </w:rPr>
        <w:lastRenderedPageBreak/>
        <w:t xml:space="preserve">Все пользователи информационных систем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r w:rsidR="00AE5888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должны иметь представление об ответственности за правонарушения в области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информации.</w:t>
      </w:r>
    </w:p>
    <w:p w:rsidR="00E93EBC" w:rsidRPr="00885343" w:rsidRDefault="00E93EBC" w:rsidP="00AE5888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5.2. Системность</w:t>
      </w:r>
      <w:r w:rsidR="00712547" w:rsidRPr="00885343">
        <w:rPr>
          <w:rFonts w:ascii="Times New Roman" w:hAnsi="Times New Roman"/>
          <w:sz w:val="24"/>
          <w:szCs w:val="24"/>
        </w:rPr>
        <w:t>.</w:t>
      </w:r>
    </w:p>
    <w:p w:rsidR="00E93EBC" w:rsidRPr="00885343" w:rsidRDefault="00E93EBC" w:rsidP="00AE5888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Системный подход к построению системы защиты информации в учреждении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предполагает учет всех взаимосвязанных, взаимодействующих и изменяющихся во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времени элементов, условий и факторов, значимых для понимания и решения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 xml:space="preserve">проблемы обеспечения </w:t>
      </w:r>
      <w:r w:rsidR="00712547" w:rsidRPr="00885343">
        <w:rPr>
          <w:rFonts w:ascii="Times New Roman" w:hAnsi="Times New Roman"/>
          <w:sz w:val="24"/>
          <w:szCs w:val="24"/>
        </w:rPr>
        <w:t xml:space="preserve">информационной безопасности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r w:rsidRPr="00885343">
        <w:rPr>
          <w:rFonts w:ascii="Times New Roman" w:hAnsi="Times New Roman"/>
          <w:sz w:val="24"/>
          <w:szCs w:val="24"/>
        </w:rPr>
        <w:t>. При создании системы защиты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учитываются все слабые и на</w:t>
      </w:r>
      <w:r w:rsidR="0013145D" w:rsidRPr="00885343">
        <w:rPr>
          <w:rFonts w:ascii="Times New Roman" w:hAnsi="Times New Roman"/>
          <w:sz w:val="24"/>
          <w:szCs w:val="24"/>
        </w:rPr>
        <w:t>и</w:t>
      </w:r>
      <w:r w:rsidR="00712547" w:rsidRPr="00885343">
        <w:rPr>
          <w:rFonts w:ascii="Times New Roman" w:hAnsi="Times New Roman"/>
          <w:sz w:val="24"/>
          <w:szCs w:val="24"/>
        </w:rPr>
        <w:t>б</w:t>
      </w:r>
      <w:r w:rsidRPr="00885343">
        <w:rPr>
          <w:rFonts w:ascii="Times New Roman" w:hAnsi="Times New Roman"/>
          <w:sz w:val="24"/>
          <w:szCs w:val="24"/>
        </w:rPr>
        <w:t>олее уязвимые места информационных систем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r w:rsidRPr="00885343">
        <w:rPr>
          <w:rFonts w:ascii="Times New Roman" w:hAnsi="Times New Roman"/>
          <w:sz w:val="24"/>
          <w:szCs w:val="24"/>
        </w:rPr>
        <w:t>, а также характер, возможные объекты и направления атак на неё со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стороны нарушителей, пути несанкционированного доступа к информации. Система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защиты должна строиться с учетом возможности появления принципиально новых</w:t>
      </w:r>
      <w:r w:rsidR="0071254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путей реализации угроз безопасности.</w:t>
      </w:r>
    </w:p>
    <w:p w:rsidR="00E93EBC" w:rsidRPr="00885343" w:rsidRDefault="00E93EBC" w:rsidP="00AE5888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5.3. Комплексность</w:t>
      </w:r>
      <w:r w:rsidR="00712547" w:rsidRPr="00885343">
        <w:rPr>
          <w:rFonts w:ascii="Times New Roman" w:hAnsi="Times New Roman"/>
          <w:sz w:val="24"/>
          <w:szCs w:val="24"/>
        </w:rPr>
        <w:t>.</w:t>
      </w:r>
    </w:p>
    <w:p w:rsidR="00E93EBC" w:rsidRPr="00885343" w:rsidRDefault="00E93EBC" w:rsidP="00AE5888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Комплексное использование методов и средств защиты информационных</w:t>
      </w:r>
      <w:r w:rsidR="00F32E11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систем предполагает согласованное применение программных и технических</w:t>
      </w:r>
      <w:r w:rsidR="00F32E11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сре</w:t>
      </w:r>
      <w:proofErr w:type="gramStart"/>
      <w:r w:rsidRPr="00885343">
        <w:rPr>
          <w:rFonts w:ascii="Times New Roman" w:hAnsi="Times New Roman"/>
          <w:sz w:val="24"/>
          <w:szCs w:val="24"/>
        </w:rPr>
        <w:t>дств пр</w:t>
      </w:r>
      <w:proofErr w:type="gramEnd"/>
      <w:r w:rsidRPr="00885343">
        <w:rPr>
          <w:rFonts w:ascii="Times New Roman" w:hAnsi="Times New Roman"/>
          <w:sz w:val="24"/>
          <w:szCs w:val="24"/>
        </w:rPr>
        <w:t>и построении целостной системы защиты, перекрывающей все значимые</w:t>
      </w:r>
      <w:r w:rsidR="00F32E11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каналы реализации угроз. Защита должна строиться эшелонировано. Внешняя</w:t>
      </w:r>
      <w:r w:rsidR="00F32E11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защита должна обеспечиваться физическими средствами, организационными и</w:t>
      </w:r>
      <w:r w:rsidR="00F32E11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правовыми мерами.</w:t>
      </w:r>
    </w:p>
    <w:p w:rsidR="00E93EBC" w:rsidRPr="00885343" w:rsidRDefault="00E93EBC" w:rsidP="00AE5888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5.4. Непрерывность защиты</w:t>
      </w:r>
      <w:r w:rsidR="00F32E11" w:rsidRPr="00885343">
        <w:rPr>
          <w:rFonts w:ascii="Times New Roman" w:hAnsi="Times New Roman"/>
          <w:sz w:val="24"/>
          <w:szCs w:val="24"/>
        </w:rPr>
        <w:t>.</w:t>
      </w:r>
    </w:p>
    <w:p w:rsidR="00E93EBC" w:rsidRPr="00885343" w:rsidRDefault="00E93EBC" w:rsidP="00AE5888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Для обеспечения этого принципа необходима постоянная организационная</w:t>
      </w:r>
      <w:r w:rsidR="00F32E11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(административная) поддержка (своевременная смена и обеспечение правильного</w:t>
      </w:r>
      <w:r w:rsidR="00F32E11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хранения и применения имен, паролей, ключей шифрования, перераспределение</w:t>
      </w:r>
      <w:r w:rsidR="00F32E11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полномочий). Порядок получения доступа к информационным ресурсам</w:t>
      </w:r>
      <w:r w:rsidR="00F32E11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регламентируется в Инструкции пользователя, осуществляющего обработку</w:t>
      </w:r>
      <w:r w:rsidR="00F32E11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персональных данных на объектах вычислительной техники.</w:t>
      </w:r>
    </w:p>
    <w:p w:rsidR="00E93EBC" w:rsidRPr="00885343" w:rsidRDefault="00E93EBC" w:rsidP="00AE5888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5.5. Своевременность</w:t>
      </w:r>
      <w:r w:rsidR="00F32E11" w:rsidRPr="00885343">
        <w:rPr>
          <w:rFonts w:ascii="Times New Roman" w:hAnsi="Times New Roman"/>
          <w:sz w:val="24"/>
          <w:szCs w:val="24"/>
        </w:rPr>
        <w:t>.</w:t>
      </w:r>
    </w:p>
    <w:p w:rsidR="00E93EBC" w:rsidRPr="00885343" w:rsidRDefault="00E93EBC" w:rsidP="00AE5888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Предполагается упреждающий характер мер обеспечения </w:t>
      </w:r>
      <w:r w:rsidR="00F32E11" w:rsidRPr="00885343">
        <w:rPr>
          <w:rFonts w:ascii="Times New Roman" w:hAnsi="Times New Roman"/>
          <w:sz w:val="24"/>
          <w:szCs w:val="24"/>
        </w:rPr>
        <w:t>информационной безопасности</w:t>
      </w:r>
      <w:r w:rsidRPr="00885343">
        <w:rPr>
          <w:rFonts w:ascii="Times New Roman" w:hAnsi="Times New Roman"/>
          <w:sz w:val="24"/>
          <w:szCs w:val="24"/>
        </w:rPr>
        <w:t>, то есть</w:t>
      </w:r>
      <w:r w:rsidR="00F32E11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постановка задач по комплексной защите информации и реализация мер</w:t>
      </w:r>
      <w:r w:rsidR="00F32E11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обеспечения безопасности информации на ранних стадиях разработки</w:t>
      </w:r>
      <w:r w:rsidR="00F32E11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информационных систем. Разработка системы защиты ведется параллельно с</w:t>
      </w:r>
      <w:r w:rsidR="00F32E11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разработкой и развитием самой подлежащей защите информационной системы.</w:t>
      </w:r>
    </w:p>
    <w:p w:rsidR="00E93EBC" w:rsidRPr="00885343" w:rsidRDefault="00E93EBC" w:rsidP="00AE5888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5.6. Преемственность и совершенствование</w:t>
      </w:r>
      <w:r w:rsidR="00F32E11" w:rsidRPr="00885343">
        <w:rPr>
          <w:rFonts w:ascii="Times New Roman" w:hAnsi="Times New Roman"/>
          <w:sz w:val="24"/>
          <w:szCs w:val="24"/>
        </w:rPr>
        <w:t>.</w:t>
      </w:r>
    </w:p>
    <w:p w:rsidR="00E93EBC" w:rsidRPr="00885343" w:rsidRDefault="00E93EBC" w:rsidP="00AE5888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Предполагает постоянное совершенствование мер и средств защиты</w:t>
      </w:r>
      <w:r w:rsidR="00F32E11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информации на основе преемственности организационных и технических решений,</w:t>
      </w:r>
      <w:r w:rsidR="00F32E11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кадрового состава, анализа функционирования информационных систем</w:t>
      </w:r>
      <w:r w:rsidR="00F32E11" w:rsidRPr="00885343">
        <w:rPr>
          <w:rFonts w:ascii="Times New Roman" w:hAnsi="Times New Roman"/>
          <w:sz w:val="24"/>
          <w:szCs w:val="24"/>
        </w:rPr>
        <w:t xml:space="preserve">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r w:rsidRPr="00885343">
        <w:rPr>
          <w:rFonts w:ascii="Times New Roman" w:hAnsi="Times New Roman"/>
          <w:sz w:val="24"/>
          <w:szCs w:val="24"/>
        </w:rPr>
        <w:t xml:space="preserve"> и систем информационной защиты с учетом изменений в методах и</w:t>
      </w:r>
      <w:r w:rsidR="00F32E11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средствах перехвата информации, нормативных требований по защите,</w:t>
      </w:r>
      <w:r w:rsidR="00F32E11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достигнутого отечественного и зарубежного опыта в этой области.</w:t>
      </w:r>
    </w:p>
    <w:p w:rsidR="00E93EBC" w:rsidRPr="00885343" w:rsidRDefault="00E93EBC" w:rsidP="00AE5888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5.7. Персональная ответственность</w:t>
      </w:r>
      <w:r w:rsidR="00F32E11" w:rsidRPr="00885343">
        <w:rPr>
          <w:rFonts w:ascii="Times New Roman" w:hAnsi="Times New Roman"/>
          <w:sz w:val="24"/>
          <w:szCs w:val="24"/>
        </w:rPr>
        <w:t>.</w:t>
      </w:r>
    </w:p>
    <w:p w:rsidR="00E93EBC" w:rsidRPr="00885343" w:rsidRDefault="00E93EBC" w:rsidP="00AE5888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Предполагает возложение ответственности за обеспечение </w:t>
      </w:r>
      <w:r w:rsidR="00F32E11" w:rsidRPr="00885343">
        <w:rPr>
          <w:rFonts w:ascii="Times New Roman" w:hAnsi="Times New Roman"/>
          <w:sz w:val="24"/>
          <w:szCs w:val="24"/>
        </w:rPr>
        <w:t xml:space="preserve">информационной безопасности  </w:t>
      </w:r>
      <w:r w:rsidRPr="00885343">
        <w:rPr>
          <w:rFonts w:ascii="Times New Roman" w:hAnsi="Times New Roman"/>
          <w:sz w:val="24"/>
          <w:szCs w:val="24"/>
        </w:rPr>
        <w:t>на каждого</w:t>
      </w:r>
      <w:r w:rsidR="00F32E11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работника в пределах его полномочий. В соответствии с этим принципом</w:t>
      </w:r>
      <w:r w:rsidR="00F32E11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распределение прав и обязанностей работников строится таким образом, чтобы в</w:t>
      </w:r>
      <w:r w:rsidR="00F32E11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случае любого нарушения круг виновников был четко известен или сведен к</w:t>
      </w:r>
      <w:r w:rsidR="00F32E11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минимуму.</w:t>
      </w:r>
    </w:p>
    <w:p w:rsidR="00E93EBC" w:rsidRPr="00885343" w:rsidRDefault="00E93EBC" w:rsidP="00AE5888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5.8. Минимизация полномочий</w:t>
      </w:r>
      <w:r w:rsidR="00F32E11" w:rsidRPr="00885343">
        <w:rPr>
          <w:rFonts w:ascii="Times New Roman" w:hAnsi="Times New Roman"/>
          <w:sz w:val="24"/>
          <w:szCs w:val="24"/>
        </w:rPr>
        <w:t>.</w:t>
      </w:r>
    </w:p>
    <w:p w:rsidR="00E93EBC" w:rsidRPr="00885343" w:rsidRDefault="00E93EBC" w:rsidP="00AE5888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Предполагает предоставление пользователям минимальных прав доступа в</w:t>
      </w:r>
      <w:r w:rsidR="00F32E11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соответствии со служебной необходимостью. Доступ к информации должен</w:t>
      </w:r>
      <w:r w:rsidR="00F32E11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предоставляться только в том случае и объёме, если это необходимо работнику для</w:t>
      </w:r>
      <w:r w:rsidR="00F32E11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выполнения его должностных обязанностей.</w:t>
      </w:r>
    </w:p>
    <w:p w:rsidR="00E93EBC" w:rsidRPr="00885343" w:rsidRDefault="00E93EBC" w:rsidP="00AE5888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5.9. Г</w:t>
      </w:r>
      <w:r w:rsidR="0013145D" w:rsidRPr="00885343">
        <w:rPr>
          <w:rFonts w:ascii="Times New Roman" w:hAnsi="Times New Roman"/>
          <w:sz w:val="24"/>
          <w:szCs w:val="24"/>
        </w:rPr>
        <w:t>и</w:t>
      </w:r>
      <w:r w:rsidR="00F32E11" w:rsidRPr="00885343">
        <w:rPr>
          <w:rFonts w:ascii="Times New Roman" w:hAnsi="Times New Roman"/>
          <w:sz w:val="24"/>
          <w:szCs w:val="24"/>
        </w:rPr>
        <w:t>б</w:t>
      </w:r>
      <w:r w:rsidRPr="00885343">
        <w:rPr>
          <w:rFonts w:ascii="Times New Roman" w:hAnsi="Times New Roman"/>
          <w:sz w:val="24"/>
          <w:szCs w:val="24"/>
        </w:rPr>
        <w:t xml:space="preserve">кость системы </w:t>
      </w:r>
      <w:r w:rsidR="00F32E11" w:rsidRPr="00885343">
        <w:rPr>
          <w:rFonts w:ascii="Times New Roman" w:hAnsi="Times New Roman"/>
          <w:sz w:val="24"/>
          <w:szCs w:val="24"/>
        </w:rPr>
        <w:t>информационной безопасности.</w:t>
      </w:r>
    </w:p>
    <w:p w:rsidR="00E93EBC" w:rsidRPr="00885343" w:rsidRDefault="00E93EBC" w:rsidP="00AE5888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Предполагает способность системы </w:t>
      </w:r>
      <w:r w:rsidR="00F32E11" w:rsidRPr="00885343">
        <w:rPr>
          <w:rFonts w:ascii="Times New Roman" w:hAnsi="Times New Roman"/>
          <w:sz w:val="24"/>
          <w:szCs w:val="24"/>
        </w:rPr>
        <w:t xml:space="preserve">информационной безопасности </w:t>
      </w:r>
      <w:r w:rsidRPr="00885343">
        <w:rPr>
          <w:rFonts w:ascii="Times New Roman" w:hAnsi="Times New Roman"/>
          <w:sz w:val="24"/>
          <w:szCs w:val="24"/>
        </w:rPr>
        <w:t>реагировать на изменения внешней</w:t>
      </w:r>
      <w:r w:rsidR="00F32E11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 xml:space="preserve">среды и условий осуществления </w:t>
      </w:r>
      <w:r w:rsidR="00EE0C34" w:rsidRPr="00885343">
        <w:rPr>
          <w:rFonts w:ascii="Times New Roman" w:hAnsi="Times New Roman"/>
          <w:sz w:val="24"/>
          <w:szCs w:val="24"/>
        </w:rPr>
        <w:t>Учреждение</w:t>
      </w:r>
      <w:r w:rsidRPr="00885343">
        <w:rPr>
          <w:rFonts w:ascii="Times New Roman" w:hAnsi="Times New Roman"/>
          <w:sz w:val="24"/>
          <w:szCs w:val="24"/>
        </w:rPr>
        <w:t>м своей деятельности. В число таких</w:t>
      </w:r>
      <w:r w:rsidR="00F32E11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изменений входят:</w:t>
      </w:r>
    </w:p>
    <w:p w:rsidR="00E93EBC" w:rsidRPr="00885343" w:rsidRDefault="00F32E11" w:rsidP="00AE5888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 xml:space="preserve">изменения организационной и штатной структуры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r w:rsidR="00E93EBC" w:rsidRPr="00885343">
        <w:rPr>
          <w:rFonts w:ascii="Times New Roman" w:hAnsi="Times New Roman"/>
          <w:sz w:val="24"/>
          <w:szCs w:val="24"/>
        </w:rPr>
        <w:t>;</w:t>
      </w:r>
    </w:p>
    <w:p w:rsidR="00E93EBC" w:rsidRPr="00885343" w:rsidRDefault="00F32E11" w:rsidP="00AE5888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>изменение существующих или внедрение принципиально новых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информационных систем;</w:t>
      </w:r>
    </w:p>
    <w:p w:rsidR="00E93EBC" w:rsidRPr="00885343" w:rsidRDefault="00F32E11" w:rsidP="00AE5888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>ввод в эксплуатацию новых технических средств.</w:t>
      </w:r>
    </w:p>
    <w:p w:rsidR="00E93EBC" w:rsidRPr="00885343" w:rsidRDefault="00E93EBC" w:rsidP="00AE5888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5.10. Простота применения средств защиты</w:t>
      </w:r>
      <w:r w:rsidR="00F32E11" w:rsidRPr="00885343">
        <w:rPr>
          <w:rFonts w:ascii="Times New Roman" w:hAnsi="Times New Roman"/>
          <w:sz w:val="24"/>
          <w:szCs w:val="24"/>
        </w:rPr>
        <w:t>.</w:t>
      </w:r>
    </w:p>
    <w:p w:rsidR="00E93EBC" w:rsidRPr="00885343" w:rsidRDefault="00E93EBC" w:rsidP="00AE5888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lastRenderedPageBreak/>
        <w:t>Механизмы и методы системы защиты информации должны быть понятны и</w:t>
      </w:r>
      <w:r w:rsidR="00F32E11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просты в использовании. Применение средств и методов защиты не связано со</w:t>
      </w:r>
      <w:r w:rsidR="00F32E11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знанием специальных языков или с выполнением действий, требующих</w:t>
      </w:r>
      <w:r w:rsidR="00F32E11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значительных дополнительных трудозатрат при обычной работе</w:t>
      </w:r>
      <w:r w:rsidR="00F32E11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зарегистрированных пользователей, а также не требует от пользователя выполнения</w:t>
      </w:r>
      <w:r w:rsidR="00F32E11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малопонятных ему операций.</w:t>
      </w:r>
    </w:p>
    <w:p w:rsidR="00E93EBC" w:rsidRPr="00885343" w:rsidRDefault="00E93EBC" w:rsidP="00AE5888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5.11. Обоснованность и техническая реализуемость</w:t>
      </w:r>
      <w:r w:rsidR="00F32E11" w:rsidRPr="00885343">
        <w:rPr>
          <w:rFonts w:ascii="Times New Roman" w:hAnsi="Times New Roman"/>
          <w:sz w:val="24"/>
          <w:szCs w:val="24"/>
        </w:rPr>
        <w:t>.</w:t>
      </w:r>
    </w:p>
    <w:p w:rsidR="00E93EBC" w:rsidRPr="00885343" w:rsidRDefault="00E93EBC" w:rsidP="00AE5888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Предполагает, что информационные технологии, технические и программные</w:t>
      </w:r>
      <w:r w:rsidR="007E3A38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средства, средства и меры защиты информации реализуются на современном</w:t>
      </w:r>
      <w:r w:rsidR="007E3A38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техническом уровне и обоснованы для достижения заданного уровня безопасности</w:t>
      </w:r>
      <w:r w:rsidR="007E3A38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информации и экономической целесообразности, а также соответствуют</w:t>
      </w:r>
      <w:r w:rsidR="007E3A38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установленным нормам и требованиям по безопасности информации.</w:t>
      </w:r>
    </w:p>
    <w:p w:rsidR="00E93EBC" w:rsidRPr="00885343" w:rsidRDefault="00E93EBC" w:rsidP="00AE5888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5.12. Специализация и профессионализм</w:t>
      </w:r>
      <w:r w:rsidR="007E3A38" w:rsidRPr="00885343">
        <w:rPr>
          <w:rFonts w:ascii="Times New Roman" w:hAnsi="Times New Roman"/>
          <w:sz w:val="24"/>
          <w:szCs w:val="24"/>
        </w:rPr>
        <w:t>.</w:t>
      </w:r>
    </w:p>
    <w:p w:rsidR="00E93EBC" w:rsidRPr="00885343" w:rsidRDefault="00E93EBC" w:rsidP="00AE5888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Предполагает привлечение к разработке средств и реализации мер защиты</w:t>
      </w:r>
      <w:r w:rsidR="007E3A38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информации специализированных организаций, на</w:t>
      </w:r>
      <w:r w:rsidR="0013145D" w:rsidRPr="00885343">
        <w:rPr>
          <w:rFonts w:ascii="Times New Roman" w:hAnsi="Times New Roman"/>
          <w:sz w:val="24"/>
          <w:szCs w:val="24"/>
        </w:rPr>
        <w:t>и</w:t>
      </w:r>
      <w:r w:rsidR="007E3A38" w:rsidRPr="00885343">
        <w:rPr>
          <w:rFonts w:ascii="Times New Roman" w:hAnsi="Times New Roman"/>
          <w:sz w:val="24"/>
          <w:szCs w:val="24"/>
        </w:rPr>
        <w:t>б</w:t>
      </w:r>
      <w:r w:rsidRPr="00885343">
        <w:rPr>
          <w:rFonts w:ascii="Times New Roman" w:hAnsi="Times New Roman"/>
          <w:sz w:val="24"/>
          <w:szCs w:val="24"/>
        </w:rPr>
        <w:t>олее подготовленных к</w:t>
      </w:r>
      <w:r w:rsidR="007E3A38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конкретному виду деятельности по обеспечению безопасности информационных</w:t>
      </w:r>
      <w:r w:rsidR="007E3A38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ресурсов, имеющих опыт практической работы и государственную лицензию на</w:t>
      </w:r>
      <w:r w:rsidR="007E3A38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 xml:space="preserve">право оказания услуг в этой области. Реализация административных </w:t>
      </w:r>
      <w:proofErr w:type="gramStart"/>
      <w:r w:rsidRPr="00885343">
        <w:rPr>
          <w:rFonts w:ascii="Times New Roman" w:hAnsi="Times New Roman"/>
          <w:sz w:val="24"/>
          <w:szCs w:val="24"/>
        </w:rPr>
        <w:t>мер</w:t>
      </w:r>
      <w:proofErr w:type="gramEnd"/>
      <w:r w:rsidRPr="00885343">
        <w:rPr>
          <w:rFonts w:ascii="Times New Roman" w:hAnsi="Times New Roman"/>
          <w:sz w:val="24"/>
          <w:szCs w:val="24"/>
        </w:rPr>
        <w:t xml:space="preserve"> и</w:t>
      </w:r>
      <w:r w:rsidR="007E3A38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эксплуатация средств защиты осуществляется профессионально подготовленными</w:t>
      </w:r>
      <w:r w:rsidR="007E3A38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 xml:space="preserve">специалистами защиты информации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r w:rsidRPr="00885343">
        <w:rPr>
          <w:rFonts w:ascii="Times New Roman" w:hAnsi="Times New Roman"/>
          <w:sz w:val="24"/>
          <w:szCs w:val="24"/>
        </w:rPr>
        <w:t>.</w:t>
      </w:r>
    </w:p>
    <w:p w:rsidR="00E93EBC" w:rsidRPr="00885343" w:rsidRDefault="00E93EBC" w:rsidP="00AE5888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5.13. Обязательность контроля</w:t>
      </w:r>
      <w:r w:rsidR="007E3A38" w:rsidRPr="00885343">
        <w:rPr>
          <w:rFonts w:ascii="Times New Roman" w:hAnsi="Times New Roman"/>
          <w:sz w:val="24"/>
          <w:szCs w:val="24"/>
        </w:rPr>
        <w:t>.</w:t>
      </w:r>
    </w:p>
    <w:p w:rsidR="00E93EBC" w:rsidRPr="00885343" w:rsidRDefault="00E93EBC" w:rsidP="00AE5888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Предполагает обязательность и своевременность выявления и пресечения</w:t>
      </w:r>
      <w:r w:rsidR="007E3A38" w:rsidRPr="0088534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85343">
        <w:rPr>
          <w:rFonts w:ascii="Times New Roman" w:hAnsi="Times New Roman"/>
          <w:sz w:val="24"/>
          <w:szCs w:val="24"/>
        </w:rPr>
        <w:t>попыток нарушения установленных правил обеспечения безопасности информации</w:t>
      </w:r>
      <w:proofErr w:type="gramEnd"/>
      <w:r w:rsidRPr="00885343">
        <w:rPr>
          <w:rFonts w:ascii="Times New Roman" w:hAnsi="Times New Roman"/>
          <w:sz w:val="24"/>
          <w:szCs w:val="24"/>
        </w:rPr>
        <w:t>.</w:t>
      </w:r>
      <w:r w:rsidR="00CD2F8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8534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885343">
        <w:rPr>
          <w:rFonts w:ascii="Times New Roman" w:hAnsi="Times New Roman"/>
          <w:sz w:val="24"/>
          <w:szCs w:val="24"/>
        </w:rPr>
        <w:t xml:space="preserve"> деятельностью любого пользователя, каждого средства защиты и в</w:t>
      </w:r>
      <w:r w:rsidR="007E3A38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отношении любого объекта защиты осуществляется на основе применения средств</w:t>
      </w:r>
      <w:r w:rsidR="007E3A38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оперативного контроля и регистрации и охватывает санкционированные и</w:t>
      </w:r>
      <w:r w:rsidR="007E3A38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несанкционированные действия пользователей. Выявленные работниками</w:t>
      </w:r>
      <w:r w:rsidR="007E3A38" w:rsidRPr="00885343">
        <w:rPr>
          <w:rFonts w:ascii="Times New Roman" w:hAnsi="Times New Roman"/>
          <w:sz w:val="24"/>
          <w:szCs w:val="24"/>
        </w:rPr>
        <w:t xml:space="preserve">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r w:rsidRPr="00885343">
        <w:rPr>
          <w:rFonts w:ascii="Times New Roman" w:hAnsi="Times New Roman"/>
          <w:sz w:val="24"/>
          <w:szCs w:val="24"/>
        </w:rPr>
        <w:t xml:space="preserve"> недостатки системы защиты информации доводятся до сведения</w:t>
      </w:r>
      <w:r w:rsidR="007E3A38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непосредственного руководителя. О существенных недостатках сообщается</w:t>
      </w:r>
      <w:r w:rsidR="007E3A38" w:rsidRPr="00885343">
        <w:rPr>
          <w:rFonts w:ascii="Times New Roman" w:hAnsi="Times New Roman"/>
          <w:sz w:val="24"/>
          <w:szCs w:val="24"/>
        </w:rPr>
        <w:t xml:space="preserve"> руководителю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r w:rsidRPr="00885343">
        <w:rPr>
          <w:rFonts w:ascii="Times New Roman" w:hAnsi="Times New Roman"/>
          <w:sz w:val="24"/>
          <w:szCs w:val="24"/>
        </w:rPr>
        <w:t>.</w:t>
      </w:r>
    </w:p>
    <w:p w:rsidR="007E3A38" w:rsidRPr="00885343" w:rsidRDefault="007E3A38" w:rsidP="00E93EBC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:rsidR="007E3A38" w:rsidRPr="00885343" w:rsidRDefault="00760D77" w:rsidP="00960E9A">
      <w:pPr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b/>
          <w:sz w:val="24"/>
          <w:szCs w:val="24"/>
          <w:lang w:val="en-US"/>
        </w:rPr>
        <w:t>VI</w:t>
      </w:r>
      <w:r w:rsidR="00E93EBC" w:rsidRPr="00885343">
        <w:rPr>
          <w:rFonts w:ascii="Times New Roman" w:hAnsi="Times New Roman"/>
          <w:b/>
          <w:sz w:val="24"/>
          <w:szCs w:val="24"/>
        </w:rPr>
        <w:t xml:space="preserve">. Меры, методы и средства обеспечения </w:t>
      </w:r>
      <w:r w:rsidR="007E3A38" w:rsidRPr="00885343">
        <w:rPr>
          <w:rFonts w:ascii="Times New Roman" w:hAnsi="Times New Roman"/>
          <w:b/>
          <w:sz w:val="24"/>
          <w:szCs w:val="24"/>
        </w:rPr>
        <w:t>информационной безопасности.</w:t>
      </w:r>
    </w:p>
    <w:p w:rsidR="00E93EBC" w:rsidRPr="00885343" w:rsidRDefault="00E93EBC" w:rsidP="00CD2F81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6.1. Меры обеспечения </w:t>
      </w:r>
      <w:r w:rsidR="007E3A38" w:rsidRPr="00885343">
        <w:rPr>
          <w:rFonts w:ascii="Times New Roman" w:hAnsi="Times New Roman"/>
          <w:sz w:val="24"/>
          <w:szCs w:val="24"/>
        </w:rPr>
        <w:t>информационной безопасности.</w:t>
      </w:r>
    </w:p>
    <w:p w:rsidR="00E93EBC" w:rsidRPr="00885343" w:rsidRDefault="00E93EBC" w:rsidP="00CD2F81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6.1.1. Законодательные (правовые) меры обеспечения </w:t>
      </w:r>
      <w:r w:rsidR="007E3A38" w:rsidRPr="00885343">
        <w:rPr>
          <w:rFonts w:ascii="Times New Roman" w:hAnsi="Times New Roman"/>
          <w:sz w:val="24"/>
          <w:szCs w:val="24"/>
        </w:rPr>
        <w:t>информационной безопасности к</w:t>
      </w:r>
      <w:r w:rsidRPr="00885343">
        <w:rPr>
          <w:rFonts w:ascii="Times New Roman" w:hAnsi="Times New Roman"/>
          <w:sz w:val="24"/>
          <w:szCs w:val="24"/>
        </w:rPr>
        <w:t xml:space="preserve"> правовым мерам</w:t>
      </w:r>
      <w:r w:rsidR="007E3A38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 xml:space="preserve">обеспечения </w:t>
      </w:r>
      <w:r w:rsidR="007E3A38" w:rsidRPr="00885343">
        <w:rPr>
          <w:rFonts w:ascii="Times New Roman" w:hAnsi="Times New Roman"/>
          <w:sz w:val="24"/>
          <w:szCs w:val="24"/>
        </w:rPr>
        <w:t xml:space="preserve">информационной безопасности </w:t>
      </w:r>
      <w:r w:rsidRPr="00885343">
        <w:rPr>
          <w:rFonts w:ascii="Times New Roman" w:hAnsi="Times New Roman"/>
          <w:sz w:val="24"/>
          <w:szCs w:val="24"/>
        </w:rPr>
        <w:t>относятся действующие в Российской Федерации законодательные</w:t>
      </w:r>
      <w:r w:rsidR="007E3A38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и иные нормативные акты, регламентирующие правила обращения с информацией,</w:t>
      </w:r>
      <w:r w:rsidR="007E3A38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закрепляющие права и обязанности участников информационных отношений в</w:t>
      </w:r>
      <w:r w:rsidR="007E3A38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процессе ее обработки и использования, а также устанавливающие ответственность</w:t>
      </w:r>
      <w:r w:rsidR="007E3A38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 xml:space="preserve">за нарушения этих правил. Правовые меры обеспечения </w:t>
      </w:r>
      <w:r w:rsidR="007E3A38" w:rsidRPr="00885343">
        <w:rPr>
          <w:rFonts w:ascii="Times New Roman" w:hAnsi="Times New Roman"/>
          <w:sz w:val="24"/>
          <w:szCs w:val="24"/>
        </w:rPr>
        <w:t xml:space="preserve">информационной безопасности </w:t>
      </w:r>
      <w:r w:rsidRPr="00885343">
        <w:rPr>
          <w:rFonts w:ascii="Times New Roman" w:hAnsi="Times New Roman"/>
          <w:sz w:val="24"/>
          <w:szCs w:val="24"/>
        </w:rPr>
        <w:t xml:space="preserve"> носят упреждающий,</w:t>
      </w:r>
      <w:r w:rsidR="007E3A38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профилактический характер и требуют постоянной разъяснительной работы с</w:t>
      </w:r>
      <w:r w:rsidR="007E3A38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пользователями и обслуживающим персоналом информационных систем</w:t>
      </w:r>
      <w:r w:rsidR="007E3A38" w:rsidRPr="00885343">
        <w:rPr>
          <w:rFonts w:ascii="Times New Roman" w:hAnsi="Times New Roman"/>
          <w:sz w:val="24"/>
          <w:szCs w:val="24"/>
        </w:rPr>
        <w:t xml:space="preserve">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r w:rsidRPr="00885343">
        <w:rPr>
          <w:rFonts w:ascii="Times New Roman" w:hAnsi="Times New Roman"/>
          <w:sz w:val="24"/>
          <w:szCs w:val="24"/>
        </w:rPr>
        <w:t>.</w:t>
      </w:r>
    </w:p>
    <w:p w:rsidR="00E93EBC" w:rsidRPr="00885343" w:rsidRDefault="00E93EBC" w:rsidP="00CD2F81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6.1.2. Технологические меры обеспечения </w:t>
      </w:r>
      <w:r w:rsidR="007E3A38" w:rsidRPr="00885343">
        <w:rPr>
          <w:rFonts w:ascii="Times New Roman" w:hAnsi="Times New Roman"/>
          <w:sz w:val="24"/>
          <w:szCs w:val="24"/>
        </w:rPr>
        <w:t>информационной безопасности к</w:t>
      </w:r>
      <w:r w:rsidRPr="00885343">
        <w:rPr>
          <w:rFonts w:ascii="Times New Roman" w:hAnsi="Times New Roman"/>
          <w:sz w:val="24"/>
          <w:szCs w:val="24"/>
        </w:rPr>
        <w:t xml:space="preserve"> данному виду мер обеспечения </w:t>
      </w:r>
      <w:r w:rsidR="007E3A38" w:rsidRPr="00885343">
        <w:rPr>
          <w:rFonts w:ascii="Times New Roman" w:hAnsi="Times New Roman"/>
          <w:sz w:val="24"/>
          <w:szCs w:val="24"/>
        </w:rPr>
        <w:t xml:space="preserve">информационной безопасности </w:t>
      </w:r>
      <w:r w:rsidRPr="00885343">
        <w:rPr>
          <w:rFonts w:ascii="Times New Roman" w:hAnsi="Times New Roman"/>
          <w:sz w:val="24"/>
          <w:szCs w:val="24"/>
        </w:rPr>
        <w:t>относятся технологические решения и приемы, направленные на уменьшение</w:t>
      </w:r>
      <w:r w:rsidR="007E3A38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возможности совершения работниками ош</w:t>
      </w:r>
      <w:r w:rsidR="0013145D" w:rsidRPr="00885343">
        <w:rPr>
          <w:rFonts w:ascii="Times New Roman" w:hAnsi="Times New Roman"/>
          <w:sz w:val="24"/>
          <w:szCs w:val="24"/>
        </w:rPr>
        <w:t>и</w:t>
      </w:r>
      <w:r w:rsidR="007E3A38" w:rsidRPr="00885343">
        <w:rPr>
          <w:rFonts w:ascii="Times New Roman" w:hAnsi="Times New Roman"/>
          <w:sz w:val="24"/>
          <w:szCs w:val="24"/>
        </w:rPr>
        <w:t>б</w:t>
      </w:r>
      <w:r w:rsidRPr="00885343">
        <w:rPr>
          <w:rFonts w:ascii="Times New Roman" w:hAnsi="Times New Roman"/>
          <w:sz w:val="24"/>
          <w:szCs w:val="24"/>
        </w:rPr>
        <w:t>ок и нарушений в рамках</w:t>
      </w:r>
      <w:r w:rsidR="007E3A38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предоставленных им прав и полномочий.</w:t>
      </w:r>
    </w:p>
    <w:p w:rsidR="00E93EBC" w:rsidRPr="00885343" w:rsidRDefault="00E93EBC" w:rsidP="00CD2F81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6.1.3. Организационные (административные) меры обеспечения </w:t>
      </w:r>
      <w:r w:rsidR="007E3A38" w:rsidRPr="00885343">
        <w:rPr>
          <w:rFonts w:ascii="Times New Roman" w:hAnsi="Times New Roman"/>
          <w:sz w:val="24"/>
          <w:szCs w:val="24"/>
        </w:rPr>
        <w:t>информационной безопасности.</w:t>
      </w:r>
    </w:p>
    <w:p w:rsidR="00E93EBC" w:rsidRPr="00885343" w:rsidRDefault="00E93EBC" w:rsidP="00CD2F81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Организационные (административные) меры обеспечения </w:t>
      </w:r>
      <w:r w:rsidR="007E3A38" w:rsidRPr="00885343">
        <w:rPr>
          <w:rFonts w:ascii="Times New Roman" w:hAnsi="Times New Roman"/>
          <w:sz w:val="24"/>
          <w:szCs w:val="24"/>
        </w:rPr>
        <w:t>информационной безопасности –</w:t>
      </w:r>
      <w:r w:rsidRPr="00885343">
        <w:rPr>
          <w:rFonts w:ascii="Times New Roman" w:hAnsi="Times New Roman"/>
          <w:sz w:val="24"/>
          <w:szCs w:val="24"/>
        </w:rPr>
        <w:t xml:space="preserve"> это</w:t>
      </w:r>
      <w:r w:rsidR="007E3A38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 xml:space="preserve"> меры</w:t>
      </w:r>
      <w:r w:rsidR="007E3A38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организационного характера, регламентирующие процессы функционирования</w:t>
      </w:r>
      <w:r w:rsidR="007E3A38" w:rsidRPr="00885343">
        <w:rPr>
          <w:rFonts w:ascii="Times New Roman" w:hAnsi="Times New Roman"/>
          <w:sz w:val="24"/>
          <w:szCs w:val="24"/>
        </w:rPr>
        <w:t xml:space="preserve"> с</w:t>
      </w:r>
      <w:r w:rsidRPr="00885343">
        <w:rPr>
          <w:rFonts w:ascii="Times New Roman" w:hAnsi="Times New Roman"/>
          <w:sz w:val="24"/>
          <w:szCs w:val="24"/>
        </w:rPr>
        <w:t>истемы обработки данных, использование её ресурсов, деятельность</w:t>
      </w:r>
      <w:r w:rsidR="007E3A38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обслуживающего персонала, а также порядок взаимодействия пользователей с</w:t>
      </w:r>
      <w:r w:rsidR="007E3A38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системой таким образом, чтобы в на</w:t>
      </w:r>
      <w:r w:rsidR="0013145D" w:rsidRPr="00885343">
        <w:rPr>
          <w:rFonts w:ascii="Times New Roman" w:hAnsi="Times New Roman"/>
          <w:sz w:val="24"/>
          <w:szCs w:val="24"/>
        </w:rPr>
        <w:t>и</w:t>
      </w:r>
      <w:r w:rsidR="007E3A38" w:rsidRPr="00885343">
        <w:rPr>
          <w:rFonts w:ascii="Times New Roman" w:hAnsi="Times New Roman"/>
          <w:sz w:val="24"/>
          <w:szCs w:val="24"/>
        </w:rPr>
        <w:t>бо</w:t>
      </w:r>
      <w:r w:rsidRPr="00885343">
        <w:rPr>
          <w:rFonts w:ascii="Times New Roman" w:hAnsi="Times New Roman"/>
          <w:sz w:val="24"/>
          <w:szCs w:val="24"/>
        </w:rPr>
        <w:t>льшей степени затруднить или исключить</w:t>
      </w:r>
      <w:r w:rsidR="007E3A38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возможность реализации угроз безопасности или снизить размер потерь в случае их</w:t>
      </w:r>
      <w:r w:rsidR="007E3A38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 xml:space="preserve">реализации. Организационными (административными) мерами обеспечения </w:t>
      </w:r>
      <w:r w:rsidR="007E3A38" w:rsidRPr="00885343">
        <w:rPr>
          <w:rFonts w:ascii="Times New Roman" w:hAnsi="Times New Roman"/>
          <w:sz w:val="24"/>
          <w:szCs w:val="24"/>
        </w:rPr>
        <w:t xml:space="preserve">информационной безопасности </w:t>
      </w:r>
      <w:r w:rsidRPr="00885343">
        <w:rPr>
          <w:rFonts w:ascii="Times New Roman" w:hAnsi="Times New Roman"/>
          <w:sz w:val="24"/>
          <w:szCs w:val="24"/>
        </w:rPr>
        <w:t>являются:</w:t>
      </w:r>
    </w:p>
    <w:p w:rsidR="00E93EBC" w:rsidRPr="00885343" w:rsidRDefault="007E3A38" w:rsidP="00CD2F81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 xml:space="preserve">регламентация доступа в здание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r w:rsidR="00E93EBC" w:rsidRPr="00885343">
        <w:rPr>
          <w:rFonts w:ascii="Times New Roman" w:hAnsi="Times New Roman"/>
          <w:sz w:val="24"/>
          <w:szCs w:val="24"/>
        </w:rPr>
        <w:t>;</w:t>
      </w:r>
    </w:p>
    <w:p w:rsidR="007E3A38" w:rsidRPr="00885343" w:rsidRDefault="007E3A38" w:rsidP="00CD2F81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>регламентация допуска работников к использованию информационных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ресурсов;</w:t>
      </w:r>
    </w:p>
    <w:p w:rsidR="00E93EBC" w:rsidRPr="00885343" w:rsidRDefault="007E3A38" w:rsidP="00CD2F81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lastRenderedPageBreak/>
        <w:t>-</w:t>
      </w:r>
      <w:r w:rsidR="00E93EBC" w:rsidRPr="00885343">
        <w:rPr>
          <w:rFonts w:ascii="Times New Roman" w:hAnsi="Times New Roman"/>
          <w:sz w:val="24"/>
          <w:szCs w:val="24"/>
        </w:rPr>
        <w:t xml:space="preserve"> анализ требований к элементам системы на основе заявок пользователей на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обслуживание и модификацию аппаратных и программных ресурсов;</w:t>
      </w:r>
    </w:p>
    <w:p w:rsidR="00E93EBC" w:rsidRPr="00885343" w:rsidRDefault="007E3A38" w:rsidP="00CD2F81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>обеспечение и контроль физической целостности (неизменности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конфигурации) средств вычислительной техники;</w:t>
      </w:r>
    </w:p>
    <w:p w:rsidR="00E93EBC" w:rsidRPr="00885343" w:rsidRDefault="007E3A38" w:rsidP="00CD2F81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 xml:space="preserve">обучение пользователей; деятельность по обеспечению </w:t>
      </w:r>
      <w:r w:rsidRPr="00885343">
        <w:rPr>
          <w:rFonts w:ascii="Times New Roman" w:hAnsi="Times New Roman"/>
          <w:sz w:val="24"/>
          <w:szCs w:val="24"/>
        </w:rPr>
        <w:t>информационной безопасности</w:t>
      </w:r>
      <w:r w:rsidR="00E93EBC" w:rsidRPr="00885343">
        <w:rPr>
          <w:rFonts w:ascii="Times New Roman" w:hAnsi="Times New Roman"/>
          <w:sz w:val="24"/>
          <w:szCs w:val="24"/>
        </w:rPr>
        <w:t>;</w:t>
      </w:r>
    </w:p>
    <w:p w:rsidR="00E93EBC" w:rsidRPr="00885343" w:rsidRDefault="007E3A38" w:rsidP="00CD2F81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>условия обработки информационных ресурсов конфиденциального характера,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ответственность за нарушения установленного порядка пользования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 xml:space="preserve">информационными ресурсами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r w:rsidR="00E93EBC" w:rsidRPr="00885343">
        <w:rPr>
          <w:rFonts w:ascii="Times New Roman" w:hAnsi="Times New Roman"/>
          <w:sz w:val="24"/>
          <w:szCs w:val="24"/>
        </w:rPr>
        <w:t>.</w:t>
      </w:r>
    </w:p>
    <w:p w:rsidR="007E3A38" w:rsidRPr="00885343" w:rsidRDefault="00E93EBC" w:rsidP="00CD2F81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6.1.4. Физические меры обеспечения </w:t>
      </w:r>
      <w:r w:rsidR="007E3A38" w:rsidRPr="00885343">
        <w:rPr>
          <w:rFonts w:ascii="Times New Roman" w:hAnsi="Times New Roman"/>
          <w:sz w:val="24"/>
          <w:szCs w:val="24"/>
        </w:rPr>
        <w:t xml:space="preserve">информационной безопасности. </w:t>
      </w:r>
    </w:p>
    <w:p w:rsidR="00E93EBC" w:rsidRPr="00885343" w:rsidRDefault="00E93EBC" w:rsidP="00CD2F81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Физические меры обеспечения </w:t>
      </w:r>
      <w:r w:rsidR="007E3A38" w:rsidRPr="00885343">
        <w:rPr>
          <w:rFonts w:ascii="Times New Roman" w:hAnsi="Times New Roman"/>
          <w:sz w:val="24"/>
          <w:szCs w:val="24"/>
        </w:rPr>
        <w:t xml:space="preserve">информационной безопасности </w:t>
      </w:r>
      <w:r w:rsidRPr="00885343">
        <w:rPr>
          <w:rFonts w:ascii="Times New Roman" w:hAnsi="Times New Roman"/>
          <w:sz w:val="24"/>
          <w:szCs w:val="24"/>
        </w:rPr>
        <w:t>основаны на применении механических, электронных или электронно-механических устройств, специально предназначенных для создания физических</w:t>
      </w:r>
      <w:r w:rsidR="007E3A38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препятствий на возможных путях проникновения и доступа потенциальных</w:t>
      </w:r>
      <w:r w:rsidR="007E3A38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нарушителей к элементам информационных систем и защищаемой информации.</w:t>
      </w:r>
    </w:p>
    <w:p w:rsidR="007E3A38" w:rsidRPr="00885343" w:rsidRDefault="00E93EBC" w:rsidP="00CD2F81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6.1.5. Технические меры обеспечения </w:t>
      </w:r>
      <w:r w:rsidR="007E3A38" w:rsidRPr="00885343">
        <w:rPr>
          <w:rFonts w:ascii="Times New Roman" w:hAnsi="Times New Roman"/>
          <w:sz w:val="24"/>
          <w:szCs w:val="24"/>
        </w:rPr>
        <w:t>информационной безопасности.</w:t>
      </w:r>
    </w:p>
    <w:p w:rsidR="00E93EBC" w:rsidRPr="00885343" w:rsidRDefault="00E93EBC" w:rsidP="00CD2F81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Технические (аппаратно-программные)</w:t>
      </w:r>
      <w:r w:rsidR="007E3A38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 xml:space="preserve">меры обеспечения </w:t>
      </w:r>
      <w:r w:rsidR="007E3A38" w:rsidRPr="00885343">
        <w:rPr>
          <w:rFonts w:ascii="Times New Roman" w:hAnsi="Times New Roman"/>
          <w:sz w:val="24"/>
          <w:szCs w:val="24"/>
        </w:rPr>
        <w:t xml:space="preserve">информационной безопасности </w:t>
      </w:r>
      <w:r w:rsidRPr="00885343">
        <w:rPr>
          <w:rFonts w:ascii="Times New Roman" w:hAnsi="Times New Roman"/>
          <w:sz w:val="24"/>
          <w:szCs w:val="24"/>
        </w:rPr>
        <w:t>основаны на использовании электронных устройств и</w:t>
      </w:r>
      <w:r w:rsidR="007E3A38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специальных программ и выполняющих (самостоятельно или в комплексе с другими</w:t>
      </w:r>
      <w:r w:rsidR="007E3A38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средствами) функции защиты (идентификацию и аутентификацию пользователей,</w:t>
      </w:r>
      <w:r w:rsidR="007E3A38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разграничение доступа к ресурсам, регистрацию событий, криптографическое</w:t>
      </w:r>
      <w:r w:rsidR="007E3A38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закрытие информации).</w:t>
      </w:r>
    </w:p>
    <w:p w:rsidR="007E3A38" w:rsidRPr="00885343" w:rsidRDefault="007E3A38" w:rsidP="00E93EBC">
      <w:pPr>
        <w:spacing w:after="0" w:line="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BB644D" w:rsidRPr="00885343" w:rsidRDefault="00760D77" w:rsidP="00960E9A">
      <w:pPr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b/>
          <w:sz w:val="24"/>
          <w:szCs w:val="24"/>
          <w:lang w:val="en-US"/>
        </w:rPr>
        <w:t>VII</w:t>
      </w:r>
      <w:r w:rsidR="00E93EBC" w:rsidRPr="00885343">
        <w:rPr>
          <w:rFonts w:ascii="Times New Roman" w:hAnsi="Times New Roman"/>
          <w:b/>
          <w:sz w:val="24"/>
          <w:szCs w:val="24"/>
        </w:rPr>
        <w:t>. Обязанности и права должностных лиц</w:t>
      </w:r>
      <w:r w:rsidR="00BB644D" w:rsidRPr="00885343">
        <w:rPr>
          <w:rFonts w:ascii="Times New Roman" w:hAnsi="Times New Roman"/>
          <w:b/>
          <w:sz w:val="24"/>
          <w:szCs w:val="24"/>
        </w:rPr>
        <w:t>.</w:t>
      </w:r>
      <w:r w:rsidR="00BB644D" w:rsidRPr="00885343">
        <w:rPr>
          <w:rFonts w:ascii="Times New Roman" w:hAnsi="Times New Roman"/>
          <w:sz w:val="24"/>
          <w:szCs w:val="24"/>
        </w:rPr>
        <w:t xml:space="preserve"> </w:t>
      </w:r>
    </w:p>
    <w:p w:rsidR="00E93EBC" w:rsidRPr="00885343" w:rsidRDefault="00E93EBC" w:rsidP="00D24151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8.1. </w:t>
      </w:r>
      <w:r w:rsidR="00960E9A">
        <w:rPr>
          <w:rFonts w:ascii="Times New Roman" w:hAnsi="Times New Roman"/>
          <w:sz w:val="24"/>
          <w:szCs w:val="24"/>
        </w:rPr>
        <w:t>Р</w:t>
      </w:r>
      <w:r w:rsidR="00760D77" w:rsidRPr="00885343">
        <w:rPr>
          <w:rFonts w:ascii="Times New Roman" w:hAnsi="Times New Roman"/>
          <w:sz w:val="24"/>
          <w:szCs w:val="24"/>
        </w:rPr>
        <w:t>уководитель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r w:rsidRPr="00885343">
        <w:rPr>
          <w:rFonts w:ascii="Times New Roman" w:hAnsi="Times New Roman"/>
          <w:sz w:val="24"/>
          <w:szCs w:val="24"/>
        </w:rPr>
        <w:t xml:space="preserve"> организует работу по построению системы защиты</w:t>
      </w:r>
      <w:r w:rsidR="00760D7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информационной системы. В частности:</w:t>
      </w:r>
    </w:p>
    <w:p w:rsidR="00E93EBC" w:rsidRPr="00885343" w:rsidRDefault="00760D77" w:rsidP="00D24151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>назначает ответственного за организацию защиты информации из числа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 xml:space="preserve">сотрудников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r w:rsidR="00E93EBC" w:rsidRPr="00885343">
        <w:rPr>
          <w:rFonts w:ascii="Times New Roman" w:hAnsi="Times New Roman"/>
          <w:sz w:val="24"/>
          <w:szCs w:val="24"/>
        </w:rPr>
        <w:t>;</w:t>
      </w:r>
    </w:p>
    <w:p w:rsidR="00E93EBC" w:rsidRPr="00885343" w:rsidRDefault="00760D77" w:rsidP="00D24151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>утверждает круг лиц, имеющих доступ к защищаемой информации и порядок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их работы;</w:t>
      </w:r>
    </w:p>
    <w:p w:rsidR="00E93EBC" w:rsidRPr="00885343" w:rsidRDefault="00760D77" w:rsidP="00D24151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>утверждает комплект документов, определяющих политику в отношении</w:t>
      </w:r>
      <w:r w:rsidRPr="00885343">
        <w:rPr>
          <w:rFonts w:ascii="Times New Roman" w:hAnsi="Times New Roman"/>
          <w:sz w:val="24"/>
          <w:szCs w:val="24"/>
        </w:rPr>
        <w:t xml:space="preserve">  </w:t>
      </w:r>
      <w:r w:rsidR="00E93EBC" w:rsidRPr="00885343">
        <w:rPr>
          <w:rFonts w:ascii="Times New Roman" w:hAnsi="Times New Roman"/>
          <w:sz w:val="24"/>
          <w:szCs w:val="24"/>
        </w:rPr>
        <w:t>защиты информации в учреждении, а также локальные акты, устанавливающих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процедуры, направленные на предотвращение и выявление нарушений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законодательства РФ.</w:t>
      </w:r>
    </w:p>
    <w:p w:rsidR="00E93EBC" w:rsidRPr="00885343" w:rsidRDefault="00E93EBC" w:rsidP="00D24151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8.2. </w:t>
      </w:r>
      <w:proofErr w:type="gramStart"/>
      <w:r w:rsidRPr="00885343">
        <w:rPr>
          <w:rFonts w:ascii="Times New Roman" w:hAnsi="Times New Roman"/>
          <w:sz w:val="24"/>
          <w:szCs w:val="24"/>
        </w:rPr>
        <w:t>Ответственный</w:t>
      </w:r>
      <w:proofErr w:type="gramEnd"/>
      <w:r w:rsidRPr="00885343">
        <w:rPr>
          <w:rFonts w:ascii="Times New Roman" w:hAnsi="Times New Roman"/>
          <w:sz w:val="24"/>
          <w:szCs w:val="24"/>
        </w:rPr>
        <w:t xml:space="preserve"> за защиту информации:</w:t>
      </w:r>
    </w:p>
    <w:p w:rsidR="00E93EBC" w:rsidRPr="00885343" w:rsidRDefault="00760D77" w:rsidP="00D24151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>разрабатывает организационно-распорядительные документы по вопросам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защиты информации при её обработке с помощью информационной системы;</w:t>
      </w:r>
    </w:p>
    <w:p w:rsidR="00E93EBC" w:rsidRPr="00885343" w:rsidRDefault="00760D77" w:rsidP="00D24151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>контролирует исполнение приказов и распоряжений вышестоящих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организаций по вопросам обеспечения безопасности информации;</w:t>
      </w:r>
    </w:p>
    <w:p w:rsidR="00E93EBC" w:rsidRPr="00885343" w:rsidRDefault="00760D77" w:rsidP="00D24151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>обеспечивает защиту информации, циркулирующей на объектах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информатизации;</w:t>
      </w:r>
    </w:p>
    <w:p w:rsidR="00E93EBC" w:rsidRPr="00885343" w:rsidRDefault="00760D77" w:rsidP="00D24151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>проводит систематический контроль работы систем защиты информации,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применяемых в информационной системе, а также за выполнением комплекса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организационных мероприятий по обеспечению безопасности информации;</w:t>
      </w:r>
    </w:p>
    <w:p w:rsidR="00E93EBC" w:rsidRPr="00885343" w:rsidRDefault="00760D77" w:rsidP="00D24151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>проводит инструктаж пользователей информационной системы;</w:t>
      </w:r>
    </w:p>
    <w:p w:rsidR="00E93EBC" w:rsidRPr="00885343" w:rsidRDefault="00760D77" w:rsidP="00D24151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>контролирует выполнение администратором информационной системы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обязанностей по обеспечению функционирования систем защиты информации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(настройка и сопровождение подсистемы управления доступом пользователя к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защищаемым информационным ресурсам информационной системы, антивирусная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защита, резервное копирование данных и т.д.);</w:t>
      </w:r>
    </w:p>
    <w:p w:rsidR="00E93EBC" w:rsidRPr="00885343" w:rsidRDefault="00760D77" w:rsidP="00D24151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>контролирует порядок учёта и хранения машинных носителей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конфиденциальной информации;</w:t>
      </w:r>
    </w:p>
    <w:p w:rsidR="00E93EBC" w:rsidRPr="00885343" w:rsidRDefault="00760D77" w:rsidP="00D24151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>участвует в работах по внесению изменений в аппаратно-программную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конфигурацию информационной системы;</w:t>
      </w:r>
    </w:p>
    <w:p w:rsidR="00E93EBC" w:rsidRPr="00885343" w:rsidRDefault="00760D77" w:rsidP="00D24151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>определяет порядок и осуществляет контроль ремонта средств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вычислительной техники, входящих в состав информационной системы;</w:t>
      </w:r>
    </w:p>
    <w:p w:rsidR="00E93EBC" w:rsidRPr="00885343" w:rsidRDefault="00760D77" w:rsidP="00D24151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>принимает меры по оперативному изменению паролей при увольнении или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перемещении сотрудников, имевших допуск к информационной системе;</w:t>
      </w:r>
    </w:p>
    <w:p w:rsidR="00E93EBC" w:rsidRPr="00885343" w:rsidRDefault="00760D77" w:rsidP="00D24151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>требует устранения выявленных нарушений и недостатков, дает обязательные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для исполнения указания по вопросам обеспечения положений инструкций по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защите информации;</w:t>
      </w:r>
    </w:p>
    <w:p w:rsidR="00E93EBC" w:rsidRPr="00885343" w:rsidRDefault="00760D77" w:rsidP="00D24151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>требует от работников представления письменных объяснений по фактам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нарушения режима конфиденциальности;</w:t>
      </w:r>
    </w:p>
    <w:p w:rsidR="00E93EBC" w:rsidRPr="00885343" w:rsidRDefault="00760D77" w:rsidP="00D24151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>в случае выявления попыток несанкционированного доступа к информации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или попыток хищения, копирования, изменения, незамедлительно принимает меры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 xml:space="preserve">пресечения и докладывает </w:t>
      </w:r>
      <w:r w:rsidRPr="00885343">
        <w:rPr>
          <w:rFonts w:ascii="Times New Roman" w:hAnsi="Times New Roman"/>
          <w:sz w:val="24"/>
          <w:szCs w:val="24"/>
        </w:rPr>
        <w:t>руководителю</w:t>
      </w:r>
      <w:r w:rsidR="00E93EBC" w:rsidRPr="00885343">
        <w:rPr>
          <w:rFonts w:ascii="Times New Roman" w:hAnsi="Times New Roman"/>
          <w:sz w:val="24"/>
          <w:szCs w:val="24"/>
        </w:rPr>
        <w:t xml:space="preserve">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r w:rsidR="00E93EBC" w:rsidRPr="00885343">
        <w:rPr>
          <w:rFonts w:ascii="Times New Roman" w:hAnsi="Times New Roman"/>
          <w:sz w:val="24"/>
          <w:szCs w:val="24"/>
        </w:rPr>
        <w:t>;</w:t>
      </w:r>
    </w:p>
    <w:p w:rsidR="00E93EBC" w:rsidRPr="00885343" w:rsidRDefault="00760D77" w:rsidP="00D24151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 xml:space="preserve">- </w:t>
      </w:r>
      <w:r w:rsidR="00E93EBC" w:rsidRPr="00885343">
        <w:rPr>
          <w:rFonts w:ascii="Times New Roman" w:hAnsi="Times New Roman"/>
          <w:sz w:val="24"/>
          <w:szCs w:val="24"/>
        </w:rPr>
        <w:t>об имеющихся недостатках и выявленных нарушениях требований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нормативных и руководящих документов по защите информации, а также в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установленные сроки подготавливает необходимую отчетную документацию о</w:t>
      </w:r>
      <w:r w:rsidRPr="00885343">
        <w:rPr>
          <w:rFonts w:ascii="Times New Roman" w:hAnsi="Times New Roman"/>
          <w:sz w:val="24"/>
          <w:szCs w:val="24"/>
        </w:rPr>
        <w:t xml:space="preserve"> </w:t>
      </w:r>
      <w:r w:rsidR="00E93EBC" w:rsidRPr="00885343">
        <w:rPr>
          <w:rFonts w:ascii="Times New Roman" w:hAnsi="Times New Roman"/>
          <w:sz w:val="24"/>
          <w:szCs w:val="24"/>
        </w:rPr>
        <w:t>состоянии работ по защите информации.</w:t>
      </w:r>
    </w:p>
    <w:p w:rsidR="00103249" w:rsidRPr="00885343" w:rsidRDefault="00E93EBC" w:rsidP="00D24151">
      <w:pPr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8.3. Несоответствие мер установленным требованиям или нормам по защите</w:t>
      </w:r>
      <w:r w:rsidR="00760D7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информации, является нарушением и влечёт административное наказание</w:t>
      </w:r>
      <w:r w:rsidR="00760D77" w:rsidRPr="00885343">
        <w:rPr>
          <w:rFonts w:ascii="Times New Roman" w:hAnsi="Times New Roman"/>
          <w:sz w:val="24"/>
          <w:szCs w:val="24"/>
        </w:rPr>
        <w:t xml:space="preserve"> </w:t>
      </w:r>
      <w:r w:rsidRPr="00885343">
        <w:rPr>
          <w:rFonts w:ascii="Times New Roman" w:hAnsi="Times New Roman"/>
          <w:sz w:val="24"/>
          <w:szCs w:val="24"/>
        </w:rPr>
        <w:t>ответственных лиц в соответствии с законодательством РФ.</w:t>
      </w:r>
    </w:p>
    <w:p w:rsidR="00A6728C" w:rsidRPr="00885343" w:rsidRDefault="00544379" w:rsidP="00760D77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sz w:val="24"/>
          <w:szCs w:val="24"/>
        </w:rPr>
      </w:pPr>
      <w:r w:rsidRPr="008853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6728C" w:rsidRPr="00885343" w:rsidRDefault="00D24151" w:rsidP="00960E9A">
      <w:pPr>
        <w:tabs>
          <w:tab w:val="left" w:pos="567"/>
        </w:tabs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85343">
        <w:rPr>
          <w:rFonts w:ascii="Times New Roman" w:hAnsi="Times New Roman"/>
          <w:b/>
          <w:sz w:val="24"/>
          <w:szCs w:val="24"/>
          <w:lang w:val="en-US"/>
        </w:rPr>
        <w:t>VII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="00A6728C" w:rsidRPr="00885343">
        <w:rPr>
          <w:rFonts w:ascii="Times New Roman" w:hAnsi="Times New Roman"/>
          <w:b/>
          <w:sz w:val="24"/>
          <w:szCs w:val="24"/>
        </w:rPr>
        <w:t>. Заключительные положения.</w:t>
      </w:r>
    </w:p>
    <w:p w:rsidR="00A6728C" w:rsidRPr="00885343" w:rsidRDefault="00760D77" w:rsidP="00D24151">
      <w:pPr>
        <w:tabs>
          <w:tab w:val="left" w:pos="567"/>
        </w:tabs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9</w:t>
      </w:r>
      <w:r w:rsidR="00A6728C" w:rsidRPr="00885343">
        <w:rPr>
          <w:rFonts w:ascii="Times New Roman" w:hAnsi="Times New Roman"/>
          <w:sz w:val="24"/>
          <w:szCs w:val="24"/>
        </w:rPr>
        <w:t>.1. Положение вступает в силу с момента его утверждения.</w:t>
      </w:r>
    </w:p>
    <w:p w:rsidR="00A6728C" w:rsidRPr="00885343" w:rsidRDefault="00760D77" w:rsidP="00D24151">
      <w:pPr>
        <w:tabs>
          <w:tab w:val="left" w:pos="567"/>
        </w:tabs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9</w:t>
      </w:r>
      <w:r w:rsidR="00A6728C" w:rsidRPr="00885343">
        <w:rPr>
          <w:rFonts w:ascii="Times New Roman" w:hAnsi="Times New Roman"/>
          <w:sz w:val="24"/>
          <w:szCs w:val="24"/>
        </w:rPr>
        <w:t xml:space="preserve">.2. Положение является  локальным актом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r w:rsidR="00A6728C" w:rsidRPr="00885343">
        <w:rPr>
          <w:rFonts w:ascii="Times New Roman" w:hAnsi="Times New Roman"/>
          <w:sz w:val="24"/>
          <w:szCs w:val="24"/>
        </w:rPr>
        <w:t>. Внесение изменений и дополнений в Положение осуществляется в порядке его принятия.</w:t>
      </w:r>
    </w:p>
    <w:p w:rsidR="00A6728C" w:rsidRPr="00885343" w:rsidRDefault="00760D77" w:rsidP="00D24151">
      <w:pPr>
        <w:tabs>
          <w:tab w:val="left" w:pos="567"/>
        </w:tabs>
        <w:spacing w:after="0" w:line="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885343">
        <w:rPr>
          <w:rFonts w:ascii="Times New Roman" w:hAnsi="Times New Roman"/>
          <w:sz w:val="24"/>
          <w:szCs w:val="24"/>
        </w:rPr>
        <w:t>9</w:t>
      </w:r>
      <w:r w:rsidR="00A6728C" w:rsidRPr="00885343">
        <w:rPr>
          <w:rFonts w:ascii="Times New Roman" w:hAnsi="Times New Roman"/>
          <w:sz w:val="24"/>
          <w:szCs w:val="24"/>
        </w:rPr>
        <w:t xml:space="preserve">.3. Настоящее Положение может быть изменено (дополнено) локальным актом </w:t>
      </w:r>
      <w:r w:rsidR="00362778" w:rsidRPr="00885343">
        <w:rPr>
          <w:rFonts w:ascii="Times New Roman" w:hAnsi="Times New Roman"/>
          <w:sz w:val="24"/>
          <w:szCs w:val="24"/>
        </w:rPr>
        <w:t>Учреждения</w:t>
      </w:r>
      <w:r w:rsidR="00A6728C" w:rsidRPr="00885343">
        <w:rPr>
          <w:rFonts w:ascii="Times New Roman" w:hAnsi="Times New Roman"/>
          <w:sz w:val="24"/>
          <w:szCs w:val="24"/>
        </w:rPr>
        <w:t>.</w:t>
      </w:r>
    </w:p>
    <w:p w:rsidR="00A6728C" w:rsidRPr="00885343" w:rsidRDefault="00A6728C" w:rsidP="00D24151">
      <w:pPr>
        <w:tabs>
          <w:tab w:val="left" w:pos="567"/>
        </w:tabs>
        <w:spacing w:after="0" w:line="0" w:lineRule="atLeast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A6728C" w:rsidRPr="00885343" w:rsidRDefault="00A6728C" w:rsidP="0007014F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A6728C" w:rsidRPr="00885343" w:rsidRDefault="00A6728C" w:rsidP="0007014F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B3715B" w:rsidRPr="00885343" w:rsidRDefault="00B3715B" w:rsidP="0007014F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sectPr w:rsidR="00B3715B" w:rsidRPr="00885343" w:rsidSect="00960E9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6122"/>
    <w:multiLevelType w:val="hybridMultilevel"/>
    <w:tmpl w:val="21BA3F3E"/>
    <w:lvl w:ilvl="0" w:tplc="B2BC856E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7DF"/>
    <w:rsid w:val="0007014F"/>
    <w:rsid w:val="00103249"/>
    <w:rsid w:val="0013145D"/>
    <w:rsid w:val="001A1188"/>
    <w:rsid w:val="002D319A"/>
    <w:rsid w:val="002D6A11"/>
    <w:rsid w:val="002D6C9A"/>
    <w:rsid w:val="00304849"/>
    <w:rsid w:val="00362778"/>
    <w:rsid w:val="003C02DB"/>
    <w:rsid w:val="004168BE"/>
    <w:rsid w:val="004A07DF"/>
    <w:rsid w:val="004E1A0B"/>
    <w:rsid w:val="00544379"/>
    <w:rsid w:val="00635475"/>
    <w:rsid w:val="00643E7C"/>
    <w:rsid w:val="00712547"/>
    <w:rsid w:val="00760D77"/>
    <w:rsid w:val="007E3A38"/>
    <w:rsid w:val="00885343"/>
    <w:rsid w:val="00905B5F"/>
    <w:rsid w:val="009263F4"/>
    <w:rsid w:val="00960E9A"/>
    <w:rsid w:val="009C2383"/>
    <w:rsid w:val="009F0DD6"/>
    <w:rsid w:val="009F1099"/>
    <w:rsid w:val="00A05BFC"/>
    <w:rsid w:val="00A141ED"/>
    <w:rsid w:val="00A6728C"/>
    <w:rsid w:val="00AE26F8"/>
    <w:rsid w:val="00AE5888"/>
    <w:rsid w:val="00AE72EA"/>
    <w:rsid w:val="00B27A8B"/>
    <w:rsid w:val="00B3715B"/>
    <w:rsid w:val="00B86E2C"/>
    <w:rsid w:val="00BB644D"/>
    <w:rsid w:val="00CD2F81"/>
    <w:rsid w:val="00D178A3"/>
    <w:rsid w:val="00D24151"/>
    <w:rsid w:val="00D26625"/>
    <w:rsid w:val="00E93EBC"/>
    <w:rsid w:val="00EA1ED1"/>
    <w:rsid w:val="00EA2777"/>
    <w:rsid w:val="00EE0C34"/>
    <w:rsid w:val="00F32E11"/>
    <w:rsid w:val="00FB4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1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141E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A3F1B"/>
      <w:sz w:val="18"/>
      <w:szCs w:val="18"/>
      <w:lang w:eastAsia="ru-RU"/>
    </w:rPr>
  </w:style>
  <w:style w:type="paragraph" w:styleId="a4">
    <w:name w:val="List Paragraph"/>
    <w:basedOn w:val="a"/>
    <w:uiPriority w:val="34"/>
    <w:qFormat/>
    <w:rsid w:val="00A141E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10324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86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6E2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1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141E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A3F1B"/>
      <w:sz w:val="18"/>
      <w:szCs w:val="18"/>
      <w:lang w:eastAsia="ru-RU"/>
    </w:rPr>
  </w:style>
  <w:style w:type="paragraph" w:styleId="a4">
    <w:name w:val="List Paragraph"/>
    <w:basedOn w:val="a"/>
    <w:uiPriority w:val="34"/>
    <w:qFormat/>
    <w:rsid w:val="00A141E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10324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86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6E2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9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9E3F7-9E25-45CA-ADA2-419B933B6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4449</Words>
  <Characters>25361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Кадры</cp:lastModifiedBy>
  <cp:revision>2</cp:revision>
  <cp:lastPrinted>2023-11-21T06:39:00Z</cp:lastPrinted>
  <dcterms:created xsi:type="dcterms:W3CDTF">2025-04-16T06:24:00Z</dcterms:created>
  <dcterms:modified xsi:type="dcterms:W3CDTF">2025-04-16T06:24:00Z</dcterms:modified>
</cp:coreProperties>
</file>