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4D" w:rsidRDefault="00A0634D" w:rsidP="00A0634D">
      <w:pPr>
        <w:kinsoku w:val="0"/>
        <w:overflowPunct w:val="0"/>
        <w:autoSpaceDE w:val="0"/>
        <w:autoSpaceDN w:val="0"/>
        <w:adjustRightInd w:val="0"/>
        <w:ind w:left="5387" w:right="-1" w:firstLine="0"/>
        <w:jc w:val="left"/>
        <w:rPr>
          <w:kern w:val="0"/>
          <w:lang w:eastAsia="ru-RU"/>
        </w:rPr>
      </w:pPr>
      <w:r>
        <w:rPr>
          <w:kern w:val="0"/>
          <w:lang w:eastAsia="ru-RU"/>
        </w:rPr>
        <w:t xml:space="preserve">Приложение № 4 </w:t>
      </w:r>
    </w:p>
    <w:p w:rsidR="00A0634D" w:rsidRDefault="00A0634D" w:rsidP="00A0634D">
      <w:pPr>
        <w:kinsoku w:val="0"/>
        <w:overflowPunct w:val="0"/>
        <w:autoSpaceDE w:val="0"/>
        <w:autoSpaceDN w:val="0"/>
        <w:adjustRightInd w:val="0"/>
        <w:ind w:left="5387" w:right="-1" w:firstLine="0"/>
        <w:jc w:val="left"/>
        <w:rPr>
          <w:kern w:val="0"/>
          <w:lang w:eastAsia="ru-RU"/>
        </w:rPr>
      </w:pPr>
    </w:p>
    <w:p w:rsidR="00A0634D" w:rsidRDefault="00A0634D" w:rsidP="00A0634D">
      <w:pPr>
        <w:kinsoku w:val="0"/>
        <w:overflowPunct w:val="0"/>
        <w:autoSpaceDE w:val="0"/>
        <w:autoSpaceDN w:val="0"/>
        <w:adjustRightInd w:val="0"/>
        <w:ind w:left="5387" w:right="-1" w:firstLine="0"/>
        <w:jc w:val="left"/>
        <w:rPr>
          <w:kern w:val="0"/>
          <w:lang w:eastAsia="ru-RU"/>
        </w:rPr>
      </w:pPr>
      <w:r>
        <w:rPr>
          <w:kern w:val="0"/>
          <w:lang w:eastAsia="ru-RU"/>
        </w:rPr>
        <w:t xml:space="preserve">утверждено приказом </w:t>
      </w:r>
    </w:p>
    <w:p w:rsidR="00A0634D" w:rsidRDefault="00A0634D" w:rsidP="00A0634D">
      <w:pPr>
        <w:kinsoku w:val="0"/>
        <w:overflowPunct w:val="0"/>
        <w:autoSpaceDE w:val="0"/>
        <w:autoSpaceDN w:val="0"/>
        <w:adjustRightInd w:val="0"/>
        <w:ind w:left="5387" w:right="-1" w:firstLine="0"/>
        <w:jc w:val="left"/>
        <w:rPr>
          <w:kern w:val="0"/>
          <w:lang w:eastAsia="ru-RU"/>
        </w:rPr>
      </w:pPr>
      <w:r>
        <w:rPr>
          <w:kern w:val="0"/>
          <w:lang w:eastAsia="ru-RU"/>
        </w:rPr>
        <w:t xml:space="preserve">директора ОГКУ СО МЦР  «Подсолнух» </w:t>
      </w:r>
    </w:p>
    <w:p w:rsidR="00A0634D" w:rsidRDefault="00A0634D" w:rsidP="00A0634D">
      <w:pPr>
        <w:kinsoku w:val="0"/>
        <w:overflowPunct w:val="0"/>
        <w:autoSpaceDE w:val="0"/>
        <w:autoSpaceDN w:val="0"/>
        <w:adjustRightInd w:val="0"/>
        <w:ind w:left="5387" w:right="-1" w:firstLine="0"/>
        <w:jc w:val="left"/>
        <w:rPr>
          <w:kern w:val="0"/>
          <w:lang w:eastAsia="ru-RU"/>
        </w:rPr>
      </w:pPr>
      <w:r>
        <w:rPr>
          <w:kern w:val="0"/>
          <w:lang w:eastAsia="ru-RU"/>
        </w:rPr>
        <w:t xml:space="preserve">от 15 апреля 2025 г. № 344-п     </w:t>
      </w:r>
      <w:r>
        <w:rPr>
          <w:spacing w:val="-7"/>
          <w:kern w:val="0"/>
          <w:lang w:eastAsia="ru-RU"/>
        </w:rPr>
        <w:t xml:space="preserve"> </w:t>
      </w:r>
    </w:p>
    <w:p w:rsidR="00A0634D" w:rsidRDefault="00A0634D" w:rsidP="00A0634D">
      <w:pPr>
        <w:kinsoku w:val="0"/>
        <w:overflowPunct w:val="0"/>
        <w:autoSpaceDE w:val="0"/>
        <w:autoSpaceDN w:val="0"/>
        <w:adjustRightInd w:val="0"/>
        <w:ind w:firstLine="709"/>
        <w:jc w:val="center"/>
        <w:rPr>
          <w:kern w:val="0"/>
          <w:lang w:eastAsia="ru-RU"/>
        </w:rPr>
      </w:pPr>
      <w:r>
        <w:rPr>
          <w:kern w:val="0"/>
          <w:lang w:eastAsia="ru-RU"/>
        </w:rPr>
        <w:t xml:space="preserve"> </w:t>
      </w:r>
    </w:p>
    <w:p w:rsidR="00A0634D" w:rsidRDefault="00A0634D" w:rsidP="00A0634D">
      <w:pPr>
        <w:kinsoku w:val="0"/>
        <w:overflowPunct w:val="0"/>
        <w:autoSpaceDE w:val="0"/>
        <w:autoSpaceDN w:val="0"/>
        <w:adjustRightInd w:val="0"/>
        <w:spacing w:line="322" w:lineRule="exact"/>
        <w:ind w:firstLine="0"/>
        <w:jc w:val="center"/>
        <w:rPr>
          <w:b/>
          <w:kern w:val="0"/>
          <w:lang w:eastAsia="ru-RU"/>
        </w:rPr>
      </w:pPr>
    </w:p>
    <w:p w:rsidR="00A0634D" w:rsidRDefault="00A0634D" w:rsidP="00A0634D">
      <w:pPr>
        <w:kinsoku w:val="0"/>
        <w:overflowPunct w:val="0"/>
        <w:autoSpaceDE w:val="0"/>
        <w:autoSpaceDN w:val="0"/>
        <w:adjustRightInd w:val="0"/>
        <w:spacing w:line="322" w:lineRule="exact"/>
        <w:ind w:firstLine="0"/>
        <w:jc w:val="center"/>
        <w:rPr>
          <w:b/>
          <w:kern w:val="0"/>
          <w:lang w:eastAsia="ru-RU"/>
        </w:rPr>
      </w:pPr>
      <w:r>
        <w:rPr>
          <w:b/>
          <w:kern w:val="0"/>
          <w:lang w:eastAsia="ru-RU"/>
        </w:rPr>
        <w:t>Положение о порядке обработки  и защиты</w:t>
      </w:r>
      <w:r>
        <w:rPr>
          <w:b/>
          <w:iCs/>
          <w:color w:val="000000"/>
          <w:kern w:val="0"/>
          <w:lang w:eastAsia="ru-RU"/>
        </w:rPr>
        <w:t xml:space="preserve"> персональных данных</w:t>
      </w:r>
      <w:r>
        <w:rPr>
          <w:b/>
          <w:kern w:val="0"/>
          <w:lang w:eastAsia="ru-RU"/>
        </w:rPr>
        <w:t xml:space="preserve"> </w:t>
      </w:r>
    </w:p>
    <w:p w:rsidR="00A0634D" w:rsidRDefault="00A0634D" w:rsidP="00A0634D">
      <w:pPr>
        <w:kinsoku w:val="0"/>
        <w:overflowPunct w:val="0"/>
        <w:autoSpaceDE w:val="0"/>
        <w:autoSpaceDN w:val="0"/>
        <w:adjustRightInd w:val="0"/>
        <w:spacing w:line="322" w:lineRule="exact"/>
        <w:ind w:firstLine="0"/>
        <w:jc w:val="center"/>
        <w:rPr>
          <w:rFonts w:eastAsia="SimSun"/>
          <w:b/>
          <w:bCs/>
          <w:lang w:eastAsia="hi-IN" w:bidi="hi-IN"/>
        </w:rPr>
      </w:pPr>
      <w:r>
        <w:rPr>
          <w:b/>
          <w:kern w:val="0"/>
          <w:lang w:eastAsia="ru-RU"/>
        </w:rPr>
        <w:t xml:space="preserve">работников </w:t>
      </w:r>
      <w:r>
        <w:rPr>
          <w:rFonts w:eastAsia="SimSun"/>
          <w:b/>
          <w:bCs/>
          <w:lang w:eastAsia="hi-IN" w:bidi="hi-IN"/>
        </w:rPr>
        <w:t>ОГКУ СО МЦР «Подсолнух»</w:t>
      </w:r>
    </w:p>
    <w:p w:rsidR="00A0634D" w:rsidRDefault="00A0634D" w:rsidP="00A0634D">
      <w:pPr>
        <w:ind w:firstLine="0"/>
        <w:jc w:val="center"/>
        <w:rPr>
          <w:kern w:val="0"/>
          <w:lang w:eastAsia="ru-RU"/>
        </w:rPr>
      </w:pPr>
    </w:p>
    <w:p w:rsidR="00A0634D" w:rsidRDefault="00A0634D" w:rsidP="00A0634D">
      <w:pPr>
        <w:ind w:firstLine="0"/>
        <w:jc w:val="center"/>
        <w:rPr>
          <w:kern w:val="0"/>
          <w:lang w:eastAsia="ru-RU"/>
        </w:rPr>
      </w:pPr>
      <w:r>
        <w:rPr>
          <w:b/>
          <w:kern w:val="0"/>
          <w:lang w:eastAsia="ru-RU"/>
        </w:rPr>
        <w:t>1. Общие положения</w:t>
      </w:r>
    </w:p>
    <w:p w:rsidR="00A0634D" w:rsidRDefault="00A0634D" w:rsidP="00A0634D">
      <w:pPr>
        <w:ind w:firstLine="709"/>
        <w:rPr>
          <w:kern w:val="0"/>
          <w:lang w:eastAsia="ru-RU"/>
        </w:rPr>
      </w:pPr>
      <w:r>
        <w:rPr>
          <w:kern w:val="0"/>
          <w:lang w:eastAsia="ru-RU"/>
        </w:rPr>
        <w:t>1.1. Цель данного Положения - защита персональных данных от несанкционированного доступа.</w:t>
      </w:r>
    </w:p>
    <w:p w:rsidR="00A0634D" w:rsidRDefault="00A0634D" w:rsidP="00A0634D">
      <w:pPr>
        <w:ind w:firstLine="709"/>
        <w:rPr>
          <w:kern w:val="0"/>
          <w:lang w:eastAsia="ru-RU"/>
        </w:rPr>
      </w:pPr>
      <w:r>
        <w:rPr>
          <w:kern w:val="0"/>
          <w:lang w:eastAsia="ru-RU"/>
        </w:rPr>
        <w:t>1.2.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p>
    <w:p w:rsidR="00A0634D" w:rsidRDefault="00A0634D" w:rsidP="00A0634D">
      <w:pPr>
        <w:ind w:firstLine="709"/>
        <w:rPr>
          <w:kern w:val="0"/>
          <w:lang w:eastAsia="ru-RU"/>
        </w:rPr>
      </w:pPr>
      <w:r>
        <w:rPr>
          <w:kern w:val="0"/>
          <w:lang w:eastAsia="ru-RU"/>
        </w:rPr>
        <w:t>1.3. Режим конфиденциальности персональных данных снимается в случаях обезличивания или по истечении срока хранения, если иное не определено законом.</w:t>
      </w:r>
      <w:r>
        <w:rPr>
          <w:rFonts w:eastAsia="Calibri"/>
          <w:kern w:val="0"/>
          <w:lang w:eastAsia="en-US"/>
        </w:rPr>
        <w:t xml:space="preserve"> Персональные данные сотрудников обрабатываются до момента увольнения. </w:t>
      </w:r>
      <w:proofErr w:type="gramStart"/>
      <w:r>
        <w:rPr>
          <w:rFonts w:eastAsia="Calibri"/>
          <w:kern w:val="0"/>
          <w:lang w:eastAsia="en-US"/>
        </w:rPr>
        <w:t>Документы по личному составу, законченные делопроизводством до 1 января 2003 года, хранятся 75 лет, а документы по личному составу, законченные делопроизводством после 1 января 2003 года, хранятся 50 лет, после чего передаются на постоянное хранение в государственные архивные фонды в соответствии со ст. 22.1 Федерального закона от 22 октября 2004 г. № 125-ФЗ «Об архивном деле в Российской Федерации».</w:t>
      </w:r>
      <w:proofErr w:type="gramEnd"/>
    </w:p>
    <w:p w:rsidR="00A0634D" w:rsidRDefault="00A0634D" w:rsidP="00A0634D">
      <w:pPr>
        <w:ind w:firstLine="709"/>
        <w:rPr>
          <w:kern w:val="0"/>
          <w:lang w:eastAsia="ru-RU"/>
        </w:rPr>
      </w:pPr>
      <w:r>
        <w:rPr>
          <w:kern w:val="0"/>
          <w:lang w:eastAsia="ru-RU"/>
        </w:rPr>
        <w:t>1.4.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0634D" w:rsidRDefault="00A0634D" w:rsidP="00A0634D">
      <w:pPr>
        <w:ind w:firstLine="709"/>
        <w:rPr>
          <w:kern w:val="0"/>
          <w:lang w:eastAsia="ru-RU"/>
        </w:rPr>
      </w:pPr>
      <w:r>
        <w:rPr>
          <w:kern w:val="0"/>
          <w:lang w:eastAsia="ru-RU"/>
        </w:rPr>
        <w:t>1.5.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A0634D" w:rsidRDefault="00A0634D" w:rsidP="00A0634D">
      <w:pPr>
        <w:ind w:firstLine="709"/>
        <w:rPr>
          <w:kern w:val="0"/>
          <w:lang w:eastAsia="ru-RU"/>
        </w:rPr>
      </w:pPr>
      <w:r>
        <w:rPr>
          <w:kern w:val="0"/>
          <w:lang w:eastAsia="ru-RU"/>
        </w:rPr>
        <w:t>1.6.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A0634D" w:rsidRDefault="00A0634D" w:rsidP="00A0634D">
      <w:pPr>
        <w:ind w:firstLine="709"/>
        <w:rPr>
          <w:kern w:val="0"/>
          <w:lang w:eastAsia="ru-RU"/>
        </w:rPr>
      </w:pPr>
      <w:r>
        <w:rPr>
          <w:kern w:val="0"/>
          <w:lang w:eastAsia="ru-RU"/>
        </w:rPr>
        <w:t>1.7.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действующих на основании статей 14 и 15 Федерального закона и законодательства о персональных данных.</w:t>
      </w:r>
    </w:p>
    <w:p w:rsidR="00A0634D" w:rsidRDefault="00A0634D" w:rsidP="00A0634D">
      <w:pPr>
        <w:ind w:firstLine="709"/>
        <w:rPr>
          <w:kern w:val="0"/>
          <w:lang w:eastAsia="ru-RU"/>
        </w:rPr>
      </w:pPr>
      <w:r>
        <w:rPr>
          <w:kern w:val="0"/>
          <w:lang w:eastAsia="ru-RU"/>
        </w:rPr>
        <w:t xml:space="preserve">1.8. Настоящее положение утверждается   директором  ОГКУ СО МЦР «Подсолнух» и является обязательным для исполнения всеми сотрудниками, имеющими доступ к персональным данным сотрудника. </w:t>
      </w:r>
    </w:p>
    <w:p w:rsidR="00A0634D" w:rsidRDefault="00A0634D" w:rsidP="00A0634D">
      <w:pPr>
        <w:ind w:firstLine="709"/>
        <w:jc w:val="center"/>
        <w:rPr>
          <w:kern w:val="0"/>
          <w:lang w:eastAsia="ru-RU"/>
        </w:rPr>
      </w:pPr>
    </w:p>
    <w:p w:rsidR="00A0634D" w:rsidRDefault="00A0634D" w:rsidP="00A0634D">
      <w:pPr>
        <w:ind w:firstLine="0"/>
        <w:jc w:val="center"/>
        <w:rPr>
          <w:kern w:val="0"/>
          <w:lang w:eastAsia="ru-RU"/>
        </w:rPr>
      </w:pPr>
      <w:r>
        <w:rPr>
          <w:b/>
          <w:kern w:val="0"/>
          <w:lang w:eastAsia="ru-RU"/>
        </w:rPr>
        <w:t>2. Понятие и состав персональных данных.</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2.1. В Положении оператора персональных данных используются следующие основные понятия:</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lang w:eastAsia="ru-RU"/>
        </w:rPr>
        <w:t>персональные данные работника</w:t>
      </w:r>
      <w:r>
        <w:rPr>
          <w:rFonts w:ascii="Times New Roman" w:hAnsi="Times New Roman"/>
          <w:sz w:val="24"/>
          <w:szCs w:val="24"/>
          <w:lang w:eastAsia="ru-RU"/>
        </w:rPr>
        <w:t xml:space="preserve"> – информация, необходимая работодателю в связи с трудовыми отношениями и касающиеся конкретного работника;</w:t>
      </w:r>
    </w:p>
    <w:p w:rsidR="00A0634D" w:rsidRDefault="00A0634D" w:rsidP="00A0634D">
      <w:pPr>
        <w:pStyle w:val="a5"/>
        <w:ind w:firstLine="708"/>
        <w:jc w:val="both"/>
        <w:rPr>
          <w:rFonts w:ascii="Times New Roman" w:hAnsi="Times New Roman"/>
          <w:sz w:val="24"/>
          <w:szCs w:val="24"/>
        </w:rPr>
      </w:pPr>
      <w:proofErr w:type="gramStart"/>
      <w:r>
        <w:rPr>
          <w:rFonts w:ascii="Times New Roman" w:hAnsi="Times New Roman"/>
          <w:b/>
          <w:sz w:val="24"/>
          <w:szCs w:val="24"/>
        </w:rPr>
        <w:lastRenderedPageBreak/>
        <w:t>обработка персональных данных</w:t>
      </w:r>
      <w:r>
        <w:rPr>
          <w:rFonts w:ascii="Times New Roman" w:hAnsi="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включающая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автоматизированная обработка персональных данных</w:t>
      </w:r>
      <w:r>
        <w:rPr>
          <w:rFonts w:ascii="Times New Roman" w:hAnsi="Times New Roman"/>
          <w:sz w:val="24"/>
          <w:szCs w:val="24"/>
        </w:rPr>
        <w:t xml:space="preserve"> - обработка персональных данных с помощью средств вычислительной техники;</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распространение персональных данных</w:t>
      </w:r>
      <w:r>
        <w:rPr>
          <w:rFonts w:ascii="Times New Roman" w:hAnsi="Times New Roman"/>
          <w:sz w:val="24"/>
          <w:szCs w:val="24"/>
        </w:rPr>
        <w:t xml:space="preserve"> - действия, направленные на раскрытие персональных данных неопределенному кругу лиц;</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предоставление персональных данных</w:t>
      </w:r>
      <w:r>
        <w:rPr>
          <w:rFonts w:ascii="Times New Roman" w:hAnsi="Times New Roman"/>
          <w:sz w:val="24"/>
          <w:szCs w:val="24"/>
        </w:rPr>
        <w:t xml:space="preserve"> - действия, направленные на раскрытие персональных данных определенному лицу или определенному кругу лиц;</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блокирование персональных данных</w:t>
      </w:r>
      <w:r>
        <w:rPr>
          <w:rFonts w:ascii="Times New Roman" w:hAnsi="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уничтожение персональных данных</w:t>
      </w:r>
      <w:r>
        <w:rPr>
          <w:rFonts w:ascii="Times New Roman" w:hAnsi="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обезличивание персональных данных</w:t>
      </w:r>
      <w:r>
        <w:rPr>
          <w:rFonts w:ascii="Times New Roman" w:hAnsi="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информационная система персональных данных</w:t>
      </w:r>
      <w:r>
        <w:rPr>
          <w:rFonts w:ascii="Times New Roman" w:hAnsi="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0634D" w:rsidRDefault="00A0634D" w:rsidP="00A0634D">
      <w:pPr>
        <w:pStyle w:val="a5"/>
        <w:ind w:firstLine="708"/>
        <w:jc w:val="both"/>
        <w:rPr>
          <w:rFonts w:ascii="Times New Roman" w:hAnsi="Times New Roman"/>
          <w:sz w:val="24"/>
          <w:szCs w:val="24"/>
        </w:rPr>
      </w:pPr>
      <w:proofErr w:type="gramStart"/>
      <w:r>
        <w:rPr>
          <w:rFonts w:ascii="Times New Roman" w:hAnsi="Times New Roman"/>
          <w:b/>
          <w:sz w:val="24"/>
          <w:szCs w:val="24"/>
        </w:rPr>
        <w:t>специальные категории персональных данных</w:t>
      </w:r>
      <w:r>
        <w:rPr>
          <w:rFonts w:ascii="Times New Roman" w:hAnsi="Times New Roman"/>
          <w:sz w:val="24"/>
          <w:szCs w:val="24"/>
        </w:rPr>
        <w:t xml:space="preserve"> –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обработка которых оператором персональных данных не допускается, за исключением случаев, если субъект персональных данных дал согласие в письменной форме на обработку своих персональных данных, персональные данные сделаны общедоступными субъектом персональных данных, обработка персональных данных осуществляется в соответствии с законодательством о государственной</w:t>
      </w:r>
      <w:proofErr w:type="gramEnd"/>
      <w:r>
        <w:rPr>
          <w:rFonts w:ascii="Times New Roman" w:hAnsi="Times New Roman"/>
          <w:sz w:val="24"/>
          <w:szCs w:val="24"/>
        </w:rPr>
        <w:t xml:space="preserve"> социальной помощи, трудовым законодательством Российской Федерации,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Pr>
          <w:rFonts w:ascii="Times New Roman" w:hAnsi="Times New Roman"/>
          <w:sz w:val="24"/>
          <w:szCs w:val="24"/>
        </w:rPr>
        <w:t>медико-социальных</w:t>
      </w:r>
      <w:proofErr w:type="gramEnd"/>
      <w:r>
        <w:rPr>
          <w:rFonts w:ascii="Times New Roman" w:hAnsi="Times New Roman"/>
          <w:sz w:val="24"/>
          <w:szCs w:val="24"/>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0634D" w:rsidRDefault="00A0634D" w:rsidP="00A0634D">
      <w:pPr>
        <w:pStyle w:val="a5"/>
        <w:ind w:firstLine="708"/>
        <w:jc w:val="both"/>
        <w:rPr>
          <w:rFonts w:ascii="Times New Roman" w:hAnsi="Times New Roman"/>
          <w:sz w:val="24"/>
          <w:szCs w:val="24"/>
        </w:rPr>
      </w:pPr>
      <w:r>
        <w:rPr>
          <w:rFonts w:ascii="Times New Roman" w:hAnsi="Times New Roman"/>
          <w:b/>
          <w:sz w:val="24"/>
          <w:szCs w:val="24"/>
        </w:rPr>
        <w:t>персональные данные, разрешенные субъектом персональных данных для распространения</w:t>
      </w:r>
      <w:r>
        <w:rPr>
          <w:rFonts w:ascii="Times New Roman" w:hAnsi="Times New Roman"/>
          <w:sz w:val="24"/>
          <w:szCs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 152-ФЗ.</w:t>
      </w:r>
    </w:p>
    <w:p w:rsidR="00A0634D" w:rsidRDefault="00A0634D" w:rsidP="00A0634D">
      <w:pPr>
        <w:ind w:firstLine="709"/>
        <w:rPr>
          <w:kern w:val="0"/>
          <w:lang w:eastAsia="ru-RU"/>
        </w:rPr>
      </w:pPr>
      <w:r>
        <w:rPr>
          <w:kern w:val="0"/>
          <w:lang w:eastAsia="ru-RU"/>
        </w:rPr>
        <w:t>2.2. Состав Персональных данных работника:</w:t>
      </w:r>
    </w:p>
    <w:p w:rsidR="00A0634D" w:rsidRDefault="00A0634D" w:rsidP="00A0634D">
      <w:pPr>
        <w:ind w:firstLine="709"/>
        <w:rPr>
          <w:kern w:val="0"/>
          <w:lang w:eastAsia="ru-RU"/>
        </w:rPr>
      </w:pPr>
      <w:proofErr w:type="gramStart"/>
      <w:r>
        <w:t xml:space="preserve">фамилия, имя, отчество; год, месяц, дата, место рождения; семейное и социальное положение, </w:t>
      </w:r>
      <w:r>
        <w:rPr>
          <w:kern w:val="0"/>
          <w:lang w:eastAsia="ru-RU"/>
        </w:rPr>
        <w:t xml:space="preserve">место работы или учебы членов семьи и родственников; </w:t>
      </w:r>
      <w:r>
        <w:t>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расчетного счета; профессия, должность;</w:t>
      </w:r>
      <w:proofErr w:type="gramEnd"/>
      <w:r>
        <w:t xml:space="preserve">  сведения о трудовой деятельности (в том числе стаж работы, данные о трудовой занятости на текущее время с указанием наименования и расчетного </w:t>
      </w:r>
      <w:r>
        <w:lastRenderedPageBreak/>
        <w:t xml:space="preserve">счета организации); отношение к воинской обязанности, сведения о воинском учете; сведения об образовании; сведения о состоянии здоровья; сведения о судимости; </w:t>
      </w:r>
      <w:proofErr w:type="gramStart"/>
      <w:r>
        <w:t xml:space="preserve">данные изображения лица, полученные с помощью </w:t>
      </w:r>
      <w:proofErr w:type="spellStart"/>
      <w:r>
        <w:t>фотоустройств</w:t>
      </w:r>
      <w:proofErr w:type="spellEnd"/>
      <w:r>
        <w:t xml:space="preserve">, на основании которых можно установить его личность и которые используются оператором для установления личности субъекта персональных данных; </w:t>
      </w:r>
      <w:r>
        <w:rPr>
          <w:kern w:val="0"/>
          <w:lang w:eastAsia="ru-RU"/>
        </w:rPr>
        <w:t>содержание трудового договора; содержание декларации, подаваемой в налоговую инспекцию; подлинники и копии приказов по личному составу; личные дела и трудовые книжки сотрудников; основания к приказам по личному составу;</w:t>
      </w:r>
      <w:proofErr w:type="gramEnd"/>
      <w:r>
        <w:rPr>
          <w:kern w:val="0"/>
          <w:lang w:eastAsia="ru-RU"/>
        </w:rPr>
        <w:t xml:space="preserve"> дела, содержащие материалы по повышению квалификации и переподготовке сотрудников, их аттестации, служебным расследованиям; копии отчетов, направляемые в органы статистики; </w:t>
      </w:r>
    </w:p>
    <w:p w:rsidR="00A0634D" w:rsidRDefault="00A0634D" w:rsidP="00A0634D">
      <w:pPr>
        <w:ind w:firstLine="709"/>
        <w:rPr>
          <w:kern w:val="0"/>
          <w:lang w:eastAsia="ru-RU"/>
        </w:rPr>
      </w:pPr>
      <w:r>
        <w:rPr>
          <w:kern w:val="0"/>
          <w:lang w:eastAsia="ru-RU"/>
        </w:rPr>
        <w:t>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A0634D" w:rsidRDefault="00A0634D" w:rsidP="00A0634D">
      <w:pPr>
        <w:pStyle w:val="a5"/>
        <w:ind w:firstLine="708"/>
        <w:jc w:val="center"/>
        <w:rPr>
          <w:rFonts w:ascii="Times New Roman" w:hAnsi="Times New Roman"/>
          <w:b/>
          <w:bCs/>
          <w:sz w:val="24"/>
          <w:szCs w:val="24"/>
        </w:rPr>
      </w:pPr>
    </w:p>
    <w:p w:rsidR="00A0634D" w:rsidRDefault="00A0634D" w:rsidP="00A0634D">
      <w:pPr>
        <w:pStyle w:val="a5"/>
        <w:ind w:firstLine="708"/>
        <w:jc w:val="center"/>
        <w:rPr>
          <w:rFonts w:ascii="Times New Roman" w:hAnsi="Times New Roman"/>
          <w:b/>
          <w:bCs/>
          <w:sz w:val="24"/>
          <w:szCs w:val="24"/>
        </w:rPr>
      </w:pPr>
      <w:r>
        <w:rPr>
          <w:rFonts w:ascii="Times New Roman" w:hAnsi="Times New Roman"/>
          <w:b/>
          <w:bCs/>
          <w:sz w:val="24"/>
          <w:szCs w:val="24"/>
        </w:rPr>
        <w:t>3. Правовые основания обработки персональных данных</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 xml:space="preserve"> Правовыми основаниями обработки персональных данных оператором персональных данных являются:</w:t>
      </w:r>
      <w:r>
        <w:rPr>
          <w:rFonts w:ascii="Times New Roman" w:hAnsi="Times New Roman"/>
          <w:sz w:val="24"/>
          <w:szCs w:val="24"/>
        </w:rPr>
        <w:tab/>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Трудовой кодекс Российской Федерации от 30.12.2001 № 197-ФЗ (редакция документа была принята 28 декабря 2024 года);</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 xml:space="preserve">Гражданский кодекс Российской Федерации; </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Налоговый кодекс  Российской Федерации от 31.07.1998 № 146-ФЗ;</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02.05.2006 № 59-ФЗ «О порядке рассмотрения обращений граждан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28.12.2013 № 442-ФЗ «Об основах социального обслуживания граждан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24.11.1995 № 181-ФЗ «О социальной защите инвалидов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21.11.2011 № 323-ФЗ «Об основах охраны здоровья граждан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29.12.2012 N 273-ФЗ «Об образовании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15.12.2001 № 167-ФЗ «Об обязательном пенсионном страховании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16.07.1999 № 165-ФЗ «Об основах обязательного социального страхования»;</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Федеральный закон от 25.12.2008 № 273-ФЗ «О противодействии коррупции»;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 xml:space="preserv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01.04.2025) </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rPr>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N 885,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N 390 от 05.08.2020 «О практической подготовке </w:t>
      </w:r>
      <w:proofErr w:type="gramStart"/>
      <w:r>
        <w:rPr>
          <w:rFonts w:ascii="Times New Roman" w:hAnsi="Times New Roman"/>
          <w:sz w:val="24"/>
          <w:szCs w:val="24"/>
        </w:rPr>
        <w:t>обучающихся</w:t>
      </w:r>
      <w:proofErr w:type="gramEnd"/>
      <w:r>
        <w:rPr>
          <w:rFonts w:ascii="Times New Roman" w:hAnsi="Times New Roman"/>
          <w:sz w:val="24"/>
          <w:szCs w:val="24"/>
        </w:rPr>
        <w:t>» (вместе с Положением о практической подготовке обучающихся).</w:t>
      </w:r>
    </w:p>
    <w:p w:rsidR="00A0634D" w:rsidRDefault="00A0634D" w:rsidP="00A0634D">
      <w:pPr>
        <w:pStyle w:val="a5"/>
        <w:ind w:firstLine="708"/>
        <w:jc w:val="both"/>
        <w:rPr>
          <w:rFonts w:ascii="Times New Roman" w:hAnsi="Times New Roman"/>
          <w:sz w:val="24"/>
          <w:szCs w:val="24"/>
        </w:rPr>
      </w:pPr>
      <w:proofErr w:type="gramStart"/>
      <w:r>
        <w:rPr>
          <w:rFonts w:ascii="Times New Roman" w:hAnsi="Times New Roman"/>
          <w:sz w:val="24"/>
          <w:szCs w:val="24"/>
        </w:rPr>
        <w:t>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lang w:val="x-none"/>
        </w:rPr>
        <w:t xml:space="preserve">Федеральный закон от 06.12.2011 N 402-ФЗ </w:t>
      </w:r>
      <w:r>
        <w:rPr>
          <w:rFonts w:ascii="Times New Roman" w:hAnsi="Times New Roman"/>
          <w:sz w:val="24"/>
          <w:szCs w:val="24"/>
        </w:rPr>
        <w:t>«</w:t>
      </w:r>
      <w:r>
        <w:rPr>
          <w:rFonts w:ascii="Times New Roman" w:hAnsi="Times New Roman"/>
          <w:sz w:val="24"/>
          <w:szCs w:val="24"/>
          <w:lang w:val="x-none"/>
        </w:rPr>
        <w:t>О бухгалтерском учете</w:t>
      </w:r>
      <w:r>
        <w:rPr>
          <w:rFonts w:ascii="Times New Roman" w:hAnsi="Times New Roman"/>
          <w:sz w:val="24"/>
          <w:szCs w:val="24"/>
        </w:rPr>
        <w:t>»</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lang w:val="x-none"/>
        </w:rPr>
        <w:t>Федеральный закон от 15.12.2001 N 166-ФЗ «О государственном пенсионном обеспечении в Российской Федерации»</w:t>
      </w:r>
    </w:p>
    <w:p w:rsidR="00A0634D" w:rsidRDefault="00A0634D" w:rsidP="00A0634D">
      <w:pPr>
        <w:pStyle w:val="a5"/>
        <w:ind w:firstLine="708"/>
        <w:jc w:val="both"/>
        <w:rPr>
          <w:rFonts w:ascii="Times New Roman" w:hAnsi="Times New Roman"/>
          <w:sz w:val="24"/>
          <w:szCs w:val="24"/>
        </w:rPr>
      </w:pPr>
      <w:r>
        <w:rPr>
          <w:rFonts w:ascii="Times New Roman" w:hAnsi="Times New Roman"/>
          <w:sz w:val="24"/>
          <w:szCs w:val="24"/>
          <w:lang w:val="x-none"/>
        </w:rPr>
        <w:lastRenderedPageBreak/>
        <w:t xml:space="preserve">Постановление Правительства РФ от 27.11.2006 N 719 </w:t>
      </w:r>
      <w:r>
        <w:rPr>
          <w:rFonts w:ascii="Times New Roman" w:hAnsi="Times New Roman"/>
          <w:sz w:val="24"/>
          <w:szCs w:val="24"/>
        </w:rPr>
        <w:t>«</w:t>
      </w:r>
      <w:r>
        <w:rPr>
          <w:rFonts w:ascii="Times New Roman" w:hAnsi="Times New Roman"/>
          <w:sz w:val="24"/>
          <w:szCs w:val="24"/>
          <w:lang w:val="x-none"/>
        </w:rPr>
        <w:t>Об утверждении Положения о воинском учете</w:t>
      </w:r>
      <w:r>
        <w:rPr>
          <w:rFonts w:ascii="Times New Roman" w:hAnsi="Times New Roman"/>
          <w:sz w:val="24"/>
          <w:szCs w:val="24"/>
        </w:rPr>
        <w:t>»</w:t>
      </w:r>
    </w:p>
    <w:p w:rsidR="00A0634D" w:rsidRDefault="00A0634D" w:rsidP="00A0634D">
      <w:pPr>
        <w:ind w:firstLine="0"/>
        <w:jc w:val="center"/>
        <w:rPr>
          <w:b/>
          <w:kern w:val="0"/>
          <w:lang w:eastAsia="ru-RU"/>
        </w:rPr>
      </w:pPr>
    </w:p>
    <w:p w:rsidR="00A0634D" w:rsidRDefault="00A0634D" w:rsidP="00A0634D">
      <w:pPr>
        <w:ind w:firstLine="0"/>
        <w:jc w:val="center"/>
        <w:rPr>
          <w:b/>
          <w:kern w:val="0"/>
          <w:lang w:eastAsia="ru-RU"/>
        </w:rPr>
      </w:pPr>
      <w:r>
        <w:rPr>
          <w:b/>
          <w:kern w:val="0"/>
          <w:lang w:eastAsia="ru-RU"/>
        </w:rPr>
        <w:t xml:space="preserve">4. Обязанности работодателя </w:t>
      </w:r>
    </w:p>
    <w:p w:rsidR="00A0634D" w:rsidRDefault="00A0634D" w:rsidP="00A0634D">
      <w:pPr>
        <w:ind w:firstLine="0"/>
        <w:jc w:val="center"/>
        <w:rPr>
          <w:kern w:val="0"/>
          <w:lang w:eastAsia="ru-RU"/>
        </w:rPr>
      </w:pPr>
      <w:r>
        <w:rPr>
          <w:b/>
          <w:kern w:val="0"/>
          <w:lang w:eastAsia="ru-RU"/>
        </w:rPr>
        <w:t>по сбору, обработке и хранению персональных данных</w:t>
      </w:r>
    </w:p>
    <w:p w:rsidR="00A0634D" w:rsidRDefault="00A0634D" w:rsidP="00A0634D">
      <w:pPr>
        <w:ind w:firstLine="709"/>
        <w:rPr>
          <w:kern w:val="0"/>
          <w:lang w:eastAsia="ru-RU"/>
        </w:rPr>
      </w:pPr>
      <w:r>
        <w:rPr>
          <w:kern w:val="0"/>
          <w:lang w:eastAsia="ru-RU"/>
        </w:rPr>
        <w:t>4.1. 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A0634D" w:rsidRDefault="00A0634D" w:rsidP="00A0634D">
      <w:pPr>
        <w:ind w:firstLine="709"/>
        <w:rPr>
          <w:kern w:val="0"/>
          <w:lang w:eastAsia="ru-RU"/>
        </w:rPr>
      </w:pPr>
      <w:r>
        <w:rPr>
          <w:kern w:val="0"/>
          <w:lang w:eastAsia="ru-RU"/>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A0634D" w:rsidRDefault="00A0634D" w:rsidP="00A0634D">
      <w:pPr>
        <w:ind w:firstLine="709"/>
        <w:rPr>
          <w:kern w:val="0"/>
          <w:lang w:eastAsia="ru-RU"/>
        </w:rPr>
      </w:pPr>
      <w:r>
        <w:rPr>
          <w:kern w:val="0"/>
          <w:lang w:eastAsia="ru-RU"/>
        </w:rPr>
        <w:t>4.1.1.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A0634D" w:rsidRDefault="00A0634D" w:rsidP="00A0634D">
      <w:pPr>
        <w:ind w:firstLine="709"/>
        <w:rPr>
          <w:kern w:val="0"/>
          <w:lang w:eastAsia="ru-RU"/>
        </w:rPr>
      </w:pPr>
      <w:r>
        <w:rPr>
          <w:kern w:val="0"/>
          <w:lang w:eastAsia="ru-RU"/>
        </w:rPr>
        <w:t>4.1.2.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A0634D" w:rsidRDefault="00A0634D" w:rsidP="00A0634D">
      <w:pPr>
        <w:ind w:firstLine="709"/>
        <w:rPr>
          <w:kern w:val="0"/>
          <w:lang w:eastAsia="ru-RU"/>
        </w:rPr>
      </w:pPr>
      <w:r>
        <w:rPr>
          <w:kern w:val="0"/>
          <w:lang w:eastAsia="ru-RU"/>
        </w:rPr>
        <w:t xml:space="preserve">4.1.3. Все персональные данные работника следует получать у него самого. Если персональные данные </w:t>
      </w:r>
      <w:proofErr w:type="gramStart"/>
      <w:r>
        <w:rPr>
          <w:kern w:val="0"/>
          <w:lang w:eastAsia="ru-RU"/>
        </w:rPr>
        <w:t>работника</w:t>
      </w:r>
      <w:proofErr w:type="gramEnd"/>
      <w:r>
        <w:rPr>
          <w:kern w:val="0"/>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A0634D" w:rsidRDefault="00A0634D" w:rsidP="00A0634D">
      <w:pPr>
        <w:ind w:firstLine="709"/>
        <w:rPr>
          <w:kern w:val="0"/>
          <w:lang w:eastAsia="ru-RU"/>
        </w:rPr>
      </w:pPr>
      <w:r>
        <w:rPr>
          <w:kern w:val="0"/>
          <w:lang w:eastAsia="ru-RU"/>
        </w:rPr>
        <w:t>4.1.4.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A0634D" w:rsidRDefault="00A0634D" w:rsidP="00A0634D">
      <w:pPr>
        <w:ind w:firstLine="709"/>
        <w:rPr>
          <w:kern w:val="0"/>
          <w:lang w:eastAsia="ru-RU"/>
        </w:rPr>
      </w:pPr>
      <w:r>
        <w:rPr>
          <w:kern w:val="0"/>
          <w:lang w:eastAsia="ru-RU"/>
        </w:rPr>
        <w:t>4.1.5.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A0634D" w:rsidRDefault="00A0634D" w:rsidP="00A0634D">
      <w:pPr>
        <w:ind w:firstLine="709"/>
        <w:rPr>
          <w:kern w:val="0"/>
          <w:lang w:eastAsia="ru-RU"/>
        </w:rPr>
      </w:pPr>
      <w:r>
        <w:rPr>
          <w:kern w:val="0"/>
          <w:lang w:eastAsia="ru-RU"/>
        </w:rPr>
        <w:t>4.1.6.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A0634D" w:rsidRDefault="00A0634D" w:rsidP="00A0634D">
      <w:pPr>
        <w:ind w:firstLine="709"/>
        <w:rPr>
          <w:kern w:val="0"/>
          <w:lang w:eastAsia="ru-RU"/>
        </w:rPr>
      </w:pPr>
      <w:r>
        <w:rPr>
          <w:kern w:val="0"/>
          <w:lang w:eastAsia="ru-RU"/>
        </w:rPr>
        <w:t>4.1.7.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Pr>
          <w:kern w:val="0"/>
          <w:lang w:eastAsia="ru-RU"/>
        </w:rPr>
        <w:t>дств в п</w:t>
      </w:r>
      <w:proofErr w:type="gramEnd"/>
      <w:r>
        <w:rPr>
          <w:kern w:val="0"/>
          <w:lang w:eastAsia="ru-RU"/>
        </w:rPr>
        <w:t>орядке, установленном федеральным законом;</w:t>
      </w:r>
    </w:p>
    <w:p w:rsidR="00A0634D" w:rsidRDefault="00A0634D" w:rsidP="00A0634D">
      <w:pPr>
        <w:ind w:firstLine="709"/>
        <w:rPr>
          <w:kern w:val="0"/>
          <w:lang w:eastAsia="ru-RU"/>
        </w:rPr>
      </w:pPr>
      <w:r>
        <w:rPr>
          <w:kern w:val="0"/>
          <w:lang w:eastAsia="ru-RU"/>
        </w:rPr>
        <w:t>4.1.8.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A0634D" w:rsidRDefault="00A0634D" w:rsidP="00A0634D">
      <w:pPr>
        <w:ind w:firstLine="709"/>
        <w:rPr>
          <w:kern w:val="0"/>
          <w:lang w:eastAsia="ru-RU"/>
        </w:rPr>
      </w:pPr>
      <w:r>
        <w:rPr>
          <w:kern w:val="0"/>
          <w:lang w:eastAsia="ru-RU"/>
        </w:rPr>
        <w:t>4.1.9. Работники не должны отказываться от своих прав на сохранение и защиту тайны;</w:t>
      </w:r>
    </w:p>
    <w:p w:rsidR="00A0634D" w:rsidRDefault="00A0634D" w:rsidP="00A0634D">
      <w:pPr>
        <w:ind w:firstLine="709"/>
        <w:rPr>
          <w:kern w:val="0"/>
          <w:lang w:eastAsia="ru-RU"/>
        </w:rPr>
      </w:pPr>
      <w:r>
        <w:rPr>
          <w:kern w:val="0"/>
          <w:lang w:eastAsia="ru-RU"/>
        </w:rPr>
        <w:t xml:space="preserve">4.2. К обработке, передаче и хранению персональных данных работника могут иметь доступ: </w:t>
      </w:r>
    </w:p>
    <w:p w:rsidR="00A0634D" w:rsidRDefault="00A0634D" w:rsidP="00A0634D">
      <w:pPr>
        <w:ind w:firstLine="709"/>
        <w:rPr>
          <w:kern w:val="0"/>
          <w:lang w:eastAsia="ru-RU"/>
        </w:rPr>
      </w:pPr>
      <w:r>
        <w:rPr>
          <w:kern w:val="0"/>
          <w:lang w:eastAsia="ru-RU"/>
        </w:rPr>
        <w:t>-  сотрудники бухгалтерии;</w:t>
      </w:r>
    </w:p>
    <w:p w:rsidR="00A0634D" w:rsidRDefault="00A0634D" w:rsidP="00A0634D">
      <w:pPr>
        <w:ind w:firstLine="709"/>
        <w:rPr>
          <w:kern w:val="0"/>
          <w:lang w:eastAsia="ru-RU"/>
        </w:rPr>
      </w:pPr>
      <w:r>
        <w:rPr>
          <w:kern w:val="0"/>
          <w:lang w:eastAsia="ru-RU"/>
        </w:rPr>
        <w:t>- сотрудники кадровой службы;</w:t>
      </w:r>
    </w:p>
    <w:p w:rsidR="00A0634D" w:rsidRDefault="00A0634D" w:rsidP="00A0634D">
      <w:pPr>
        <w:ind w:firstLine="709"/>
        <w:rPr>
          <w:kern w:val="0"/>
          <w:lang w:eastAsia="ru-RU"/>
        </w:rPr>
      </w:pPr>
      <w:r>
        <w:rPr>
          <w:kern w:val="0"/>
          <w:lang w:eastAsia="ru-RU"/>
        </w:rPr>
        <w:t>- руководители структурных подразделений по направлению деятельности (доступ к личным данным только сотрудников своего подразделения);</w:t>
      </w:r>
    </w:p>
    <w:p w:rsidR="00A0634D" w:rsidRDefault="00A0634D" w:rsidP="00A0634D">
      <w:pPr>
        <w:ind w:firstLine="709"/>
        <w:rPr>
          <w:kern w:val="0"/>
          <w:lang w:eastAsia="ru-RU"/>
        </w:rPr>
      </w:pPr>
      <w:r>
        <w:rPr>
          <w:kern w:val="0"/>
          <w:lang w:eastAsia="ru-RU"/>
        </w:rPr>
        <w:lastRenderedPageBreak/>
        <w:t>- системный администратор учреждения.</w:t>
      </w:r>
    </w:p>
    <w:p w:rsidR="00A0634D" w:rsidRDefault="00A0634D" w:rsidP="00A0634D">
      <w:pPr>
        <w:ind w:firstLine="709"/>
        <w:rPr>
          <w:kern w:val="0"/>
          <w:lang w:eastAsia="ru-RU"/>
        </w:rPr>
      </w:pPr>
      <w:r>
        <w:rPr>
          <w:kern w:val="0"/>
          <w:lang w:eastAsia="ru-RU"/>
        </w:rPr>
        <w:t>4.3. При передаче персональных данных работника работодатель должен соблюдать следующие требования:</w:t>
      </w:r>
    </w:p>
    <w:p w:rsidR="00A0634D" w:rsidRDefault="00A0634D" w:rsidP="00A0634D">
      <w:pPr>
        <w:ind w:firstLine="709"/>
        <w:rPr>
          <w:kern w:val="0"/>
          <w:lang w:eastAsia="ru-RU"/>
        </w:rPr>
      </w:pPr>
      <w:r>
        <w:rPr>
          <w:kern w:val="0"/>
          <w:lang w:eastAsia="ru-RU"/>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A0634D" w:rsidRDefault="00A0634D" w:rsidP="00A0634D">
      <w:pPr>
        <w:ind w:firstLine="709"/>
        <w:rPr>
          <w:kern w:val="0"/>
          <w:lang w:eastAsia="ru-RU"/>
        </w:rPr>
      </w:pPr>
      <w:r>
        <w:rPr>
          <w:kern w:val="0"/>
          <w:lang w:eastAsia="ru-RU"/>
        </w:rPr>
        <w:t>- не сообщать персональные данные работника в коммерческих целях без его письменного согласия;</w:t>
      </w:r>
    </w:p>
    <w:p w:rsidR="00A0634D" w:rsidRDefault="00A0634D" w:rsidP="00A0634D">
      <w:pPr>
        <w:ind w:firstLine="709"/>
        <w:rPr>
          <w:kern w:val="0"/>
          <w:lang w:eastAsia="ru-RU"/>
        </w:rPr>
      </w:pPr>
      <w:r>
        <w:rPr>
          <w:kern w:val="0"/>
          <w:lang w:eastAsia="ru-RU"/>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A0634D" w:rsidRDefault="00A0634D" w:rsidP="00A0634D">
      <w:pPr>
        <w:ind w:firstLine="709"/>
        <w:rPr>
          <w:kern w:val="0"/>
          <w:lang w:eastAsia="ru-RU"/>
        </w:rPr>
      </w:pPr>
      <w:r>
        <w:rPr>
          <w:kern w:val="0"/>
          <w:lang w:eastAsia="ru-RU"/>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0634D" w:rsidRDefault="00A0634D" w:rsidP="00A0634D">
      <w:pPr>
        <w:ind w:firstLine="709"/>
        <w:rPr>
          <w:kern w:val="0"/>
          <w:lang w:eastAsia="ru-RU"/>
        </w:rPr>
      </w:pPr>
      <w:r>
        <w:rPr>
          <w:kern w:val="0"/>
          <w:lang w:eastAsia="ru-RU"/>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A0634D" w:rsidRDefault="00A0634D" w:rsidP="00A0634D">
      <w:pPr>
        <w:ind w:firstLine="709"/>
        <w:rPr>
          <w:kern w:val="0"/>
          <w:lang w:eastAsia="ru-RU"/>
        </w:rPr>
      </w:pPr>
      <w:r>
        <w:rPr>
          <w:kern w:val="0"/>
          <w:lang w:eastAsia="ru-RU"/>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0634D" w:rsidRDefault="00A0634D" w:rsidP="00A0634D">
      <w:pPr>
        <w:ind w:firstLine="709"/>
        <w:rPr>
          <w:kern w:val="0"/>
          <w:lang w:eastAsia="ru-RU"/>
        </w:rPr>
      </w:pPr>
      <w:r>
        <w:rPr>
          <w:kern w:val="0"/>
          <w:lang w:eastAsia="ru-RU"/>
        </w:rPr>
        <w:t>4.4.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A0634D" w:rsidRDefault="00A0634D" w:rsidP="00A0634D">
      <w:pPr>
        <w:ind w:firstLine="709"/>
        <w:rPr>
          <w:kern w:val="0"/>
          <w:lang w:eastAsia="ru-RU"/>
        </w:rPr>
      </w:pPr>
      <w:r>
        <w:rPr>
          <w:kern w:val="0"/>
          <w:lang w:eastAsia="ru-RU"/>
        </w:rPr>
        <w:t>4.5. При передаче персональных данных работника  за пределы учреждения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A0634D" w:rsidRDefault="00A0634D" w:rsidP="00A0634D">
      <w:pPr>
        <w:ind w:firstLine="709"/>
        <w:rPr>
          <w:kern w:val="0"/>
          <w:lang w:eastAsia="ru-RU"/>
        </w:rPr>
      </w:pPr>
      <w:r>
        <w:rPr>
          <w:kern w:val="0"/>
          <w:lang w:eastAsia="ru-RU"/>
        </w:rPr>
        <w:t>4.6.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A0634D" w:rsidRDefault="00A0634D" w:rsidP="00A0634D">
      <w:pPr>
        <w:ind w:firstLine="709"/>
        <w:rPr>
          <w:kern w:val="0"/>
          <w:lang w:eastAsia="ru-RU"/>
        </w:rPr>
      </w:pPr>
      <w:r>
        <w:rPr>
          <w:kern w:val="0"/>
          <w:lang w:eastAsia="ru-RU"/>
        </w:rPr>
        <w:t>4.7. Не допускается отвечать на вопросы, связанные с передачей персональной информации по телефону или факсу.</w:t>
      </w:r>
    </w:p>
    <w:p w:rsidR="00A0634D" w:rsidRDefault="00A0634D" w:rsidP="00A0634D">
      <w:pPr>
        <w:ind w:firstLine="709"/>
        <w:rPr>
          <w:kern w:val="0"/>
          <w:lang w:eastAsia="ru-RU"/>
        </w:rPr>
      </w:pPr>
      <w:r>
        <w:rPr>
          <w:kern w:val="0"/>
          <w:lang w:eastAsia="ru-RU"/>
        </w:rPr>
        <w:t>4.8. По возможности персональные данные обезличиваются.</w:t>
      </w:r>
    </w:p>
    <w:p w:rsidR="00A0634D" w:rsidRDefault="00A0634D" w:rsidP="00A0634D">
      <w:pPr>
        <w:ind w:firstLine="0"/>
        <w:rPr>
          <w:b/>
          <w:kern w:val="0"/>
          <w:lang w:eastAsia="ru-RU"/>
        </w:rPr>
      </w:pPr>
    </w:p>
    <w:p w:rsidR="00A0634D" w:rsidRDefault="00A0634D" w:rsidP="00A0634D">
      <w:pPr>
        <w:ind w:firstLine="0"/>
        <w:jc w:val="center"/>
        <w:rPr>
          <w:b/>
          <w:kern w:val="0"/>
          <w:lang w:eastAsia="ru-RU"/>
        </w:rPr>
      </w:pPr>
      <w:r>
        <w:rPr>
          <w:b/>
          <w:kern w:val="0"/>
          <w:lang w:eastAsia="ru-RU"/>
        </w:rPr>
        <w:t>5. Обязанности работника</w:t>
      </w:r>
    </w:p>
    <w:p w:rsidR="00A0634D" w:rsidRDefault="00A0634D" w:rsidP="00A0634D">
      <w:pPr>
        <w:ind w:firstLine="709"/>
        <w:rPr>
          <w:kern w:val="0"/>
          <w:lang w:eastAsia="ru-RU"/>
        </w:rPr>
      </w:pPr>
      <w:r>
        <w:rPr>
          <w:kern w:val="0"/>
          <w:lang w:eastAsia="ru-RU"/>
        </w:rPr>
        <w:t>5.1. Передавать работодателю или его представителю комплекс достоверных, документированных персональных данных, состав которых установлен Трудовым</w:t>
      </w:r>
      <w:r>
        <w:rPr>
          <w:kern w:val="0"/>
          <w:lang w:eastAsia="ru-RU"/>
        </w:rPr>
        <w:br/>
        <w:t>кодексом РФ;</w:t>
      </w:r>
    </w:p>
    <w:p w:rsidR="00A0634D" w:rsidRDefault="00A0634D" w:rsidP="00A0634D">
      <w:pPr>
        <w:ind w:firstLine="709"/>
        <w:rPr>
          <w:kern w:val="0"/>
          <w:lang w:eastAsia="ru-RU"/>
        </w:rPr>
      </w:pPr>
      <w:r>
        <w:rPr>
          <w:kern w:val="0"/>
          <w:lang w:eastAsia="ru-RU"/>
        </w:rPr>
        <w:t>5.2. Своевременно сообщать работодателю об изменении своих персональных данных;</w:t>
      </w:r>
    </w:p>
    <w:p w:rsidR="00A0634D" w:rsidRDefault="00A0634D" w:rsidP="00A0634D">
      <w:pPr>
        <w:ind w:firstLine="709"/>
        <w:rPr>
          <w:kern w:val="0"/>
          <w:lang w:eastAsia="ru-RU"/>
        </w:rPr>
      </w:pPr>
      <w:r>
        <w:rPr>
          <w:kern w:val="0"/>
          <w:lang w:eastAsia="ru-RU"/>
        </w:rPr>
        <w:t>5.3. Работники не должны отказываться от своих прав на сохранение и защиту тайны.</w:t>
      </w:r>
    </w:p>
    <w:p w:rsidR="00A0634D" w:rsidRDefault="00A0634D" w:rsidP="00A0634D">
      <w:pPr>
        <w:ind w:firstLine="0"/>
        <w:jc w:val="center"/>
        <w:rPr>
          <w:b/>
          <w:kern w:val="0"/>
          <w:lang w:eastAsia="ru-RU"/>
        </w:rPr>
      </w:pPr>
    </w:p>
    <w:p w:rsidR="00A0634D" w:rsidRDefault="00A0634D" w:rsidP="00A0634D">
      <w:pPr>
        <w:ind w:firstLine="0"/>
        <w:jc w:val="center"/>
        <w:rPr>
          <w:b/>
          <w:kern w:val="0"/>
          <w:lang w:eastAsia="ru-RU"/>
        </w:rPr>
      </w:pPr>
      <w:r>
        <w:rPr>
          <w:b/>
          <w:kern w:val="0"/>
          <w:lang w:eastAsia="ru-RU"/>
        </w:rPr>
        <w:t>6. Права работника</w:t>
      </w:r>
    </w:p>
    <w:p w:rsidR="00A0634D" w:rsidRDefault="00A0634D" w:rsidP="00A0634D">
      <w:pPr>
        <w:ind w:firstLine="709"/>
        <w:rPr>
          <w:kern w:val="0"/>
          <w:lang w:eastAsia="ru-RU"/>
        </w:rPr>
      </w:pPr>
      <w:r>
        <w:rPr>
          <w:kern w:val="0"/>
          <w:lang w:eastAsia="ru-RU"/>
        </w:rPr>
        <w:t>6.1. Требовать исключения или исправления неверных или неполных персональных данных;</w:t>
      </w:r>
    </w:p>
    <w:p w:rsidR="00A0634D" w:rsidRDefault="00A0634D" w:rsidP="00A0634D">
      <w:pPr>
        <w:ind w:firstLine="709"/>
        <w:rPr>
          <w:kern w:val="0"/>
          <w:lang w:eastAsia="ru-RU"/>
        </w:rPr>
      </w:pPr>
      <w:r>
        <w:rPr>
          <w:kern w:val="0"/>
          <w:lang w:eastAsia="ru-RU"/>
        </w:rPr>
        <w:lastRenderedPageBreak/>
        <w:t>6.2. На свободный  бесплатный доступ к своим персональным данным, включая право на получение копий любой записи, содержащей персональные данные;</w:t>
      </w:r>
    </w:p>
    <w:p w:rsidR="00A0634D" w:rsidRDefault="00A0634D" w:rsidP="00A0634D">
      <w:pPr>
        <w:ind w:firstLine="709"/>
        <w:rPr>
          <w:kern w:val="0"/>
          <w:lang w:eastAsia="ru-RU"/>
        </w:rPr>
      </w:pPr>
      <w:r>
        <w:rPr>
          <w:kern w:val="0"/>
          <w:lang w:eastAsia="ru-RU"/>
        </w:rPr>
        <w:t>6.3.  На сохранение и защиту своей личной и семейной тайны.</w:t>
      </w:r>
    </w:p>
    <w:p w:rsidR="00A0634D" w:rsidRDefault="00A0634D" w:rsidP="00A0634D">
      <w:pPr>
        <w:ind w:firstLine="709"/>
        <w:rPr>
          <w:kern w:val="0"/>
          <w:lang w:eastAsia="ru-RU"/>
        </w:rPr>
      </w:pPr>
    </w:p>
    <w:p w:rsidR="00A0634D" w:rsidRDefault="00A0634D" w:rsidP="00A0634D">
      <w:pPr>
        <w:ind w:firstLine="0"/>
        <w:jc w:val="center"/>
        <w:rPr>
          <w:b/>
          <w:kern w:val="0"/>
          <w:lang w:eastAsia="ru-RU"/>
        </w:rPr>
      </w:pPr>
      <w:r>
        <w:rPr>
          <w:b/>
          <w:kern w:val="0"/>
          <w:lang w:eastAsia="ru-RU"/>
        </w:rPr>
        <w:t>7. Доступ к персональным данным сотрудника</w:t>
      </w:r>
    </w:p>
    <w:p w:rsidR="00A0634D" w:rsidRDefault="00A0634D" w:rsidP="00A0634D">
      <w:pPr>
        <w:ind w:firstLine="709"/>
        <w:rPr>
          <w:kern w:val="0"/>
          <w:lang w:eastAsia="ru-RU"/>
        </w:rPr>
      </w:pPr>
      <w:r>
        <w:rPr>
          <w:kern w:val="0"/>
          <w:lang w:eastAsia="ru-RU"/>
        </w:rPr>
        <w:t>7.1. Внутренний доступ (доступ внутри организации).</w:t>
      </w:r>
    </w:p>
    <w:p w:rsidR="00A0634D" w:rsidRDefault="00A0634D" w:rsidP="00A0634D">
      <w:pPr>
        <w:ind w:firstLine="709"/>
        <w:rPr>
          <w:kern w:val="0"/>
          <w:lang w:eastAsia="ru-RU"/>
        </w:rPr>
      </w:pPr>
      <w:r>
        <w:rPr>
          <w:kern w:val="0"/>
          <w:lang w:eastAsia="ru-RU"/>
        </w:rPr>
        <w:t>Право доступа к персональным данным сотрудника имеют:</w:t>
      </w:r>
    </w:p>
    <w:p w:rsidR="00A0634D" w:rsidRDefault="00A0634D" w:rsidP="00A0634D">
      <w:pPr>
        <w:ind w:firstLine="709"/>
        <w:rPr>
          <w:kern w:val="0"/>
          <w:lang w:eastAsia="ru-RU"/>
        </w:rPr>
      </w:pPr>
      <w:r>
        <w:rPr>
          <w:kern w:val="0"/>
          <w:lang w:eastAsia="ru-RU"/>
        </w:rPr>
        <w:t>-  директор;</w:t>
      </w:r>
    </w:p>
    <w:p w:rsidR="00A0634D" w:rsidRDefault="00A0634D" w:rsidP="00A0634D">
      <w:pPr>
        <w:ind w:firstLine="709"/>
        <w:rPr>
          <w:kern w:val="0"/>
          <w:lang w:eastAsia="ru-RU"/>
        </w:rPr>
      </w:pPr>
      <w:r>
        <w:rPr>
          <w:kern w:val="0"/>
          <w:lang w:eastAsia="ru-RU"/>
        </w:rPr>
        <w:t>- руководители структурных подразделений по направлению деятельности (доступ к личным данным только сотрудников своего подразделения);</w:t>
      </w:r>
    </w:p>
    <w:p w:rsidR="00A0634D" w:rsidRDefault="00A0634D" w:rsidP="00A0634D">
      <w:pPr>
        <w:ind w:firstLine="709"/>
        <w:rPr>
          <w:kern w:val="0"/>
          <w:lang w:eastAsia="ru-RU"/>
        </w:rPr>
      </w:pPr>
      <w:r>
        <w:rPr>
          <w:kern w:val="0"/>
          <w:lang w:eastAsia="ru-RU"/>
        </w:rPr>
        <w:t>- сам работник, носитель данных.</w:t>
      </w:r>
    </w:p>
    <w:p w:rsidR="00A0634D" w:rsidRDefault="00A0634D" w:rsidP="00A0634D">
      <w:pPr>
        <w:ind w:firstLine="709"/>
        <w:rPr>
          <w:kern w:val="0"/>
          <w:lang w:eastAsia="ru-RU"/>
        </w:rPr>
      </w:pPr>
      <w:r>
        <w:rPr>
          <w:kern w:val="0"/>
          <w:lang w:eastAsia="ru-RU"/>
        </w:rPr>
        <w:t>Другие сотрудники организации имеют доступ к персональным данным работника только с письменного согласия самого работника, носителя данных.</w:t>
      </w:r>
    </w:p>
    <w:p w:rsidR="00A0634D" w:rsidRDefault="00A0634D" w:rsidP="00A0634D">
      <w:pPr>
        <w:ind w:firstLine="709"/>
        <w:jc w:val="left"/>
        <w:rPr>
          <w:kern w:val="0"/>
          <w:lang w:eastAsia="ru-RU"/>
        </w:rPr>
      </w:pPr>
      <w:r>
        <w:rPr>
          <w:kern w:val="0"/>
          <w:lang w:eastAsia="ru-RU"/>
        </w:rPr>
        <w:t>7.2. Внешний доступ.</w:t>
      </w:r>
    </w:p>
    <w:p w:rsidR="00A0634D" w:rsidRDefault="00A0634D" w:rsidP="00A0634D">
      <w:pPr>
        <w:ind w:firstLine="709"/>
        <w:rPr>
          <w:kern w:val="0"/>
          <w:lang w:eastAsia="ru-RU"/>
        </w:rPr>
      </w:pPr>
      <w:r>
        <w:rPr>
          <w:kern w:val="0"/>
          <w:lang w:eastAsia="ru-RU"/>
        </w:rPr>
        <w:t>7.2.1. К числу массовых потребителей персональных данных вне учреждения можно отнести государственные и негосударственные функциональные структуры:</w:t>
      </w:r>
    </w:p>
    <w:p w:rsidR="00A0634D" w:rsidRDefault="00A0634D" w:rsidP="00A0634D">
      <w:pPr>
        <w:ind w:firstLine="709"/>
        <w:rPr>
          <w:kern w:val="0"/>
          <w:lang w:eastAsia="ru-RU"/>
        </w:rPr>
      </w:pPr>
      <w:r>
        <w:rPr>
          <w:kern w:val="0"/>
          <w:lang w:eastAsia="ru-RU"/>
        </w:rPr>
        <w:t>- налоговые инспекции;</w:t>
      </w:r>
    </w:p>
    <w:p w:rsidR="00A0634D" w:rsidRDefault="00A0634D" w:rsidP="00A0634D">
      <w:pPr>
        <w:ind w:firstLine="709"/>
        <w:rPr>
          <w:kern w:val="0"/>
          <w:lang w:eastAsia="ru-RU"/>
        </w:rPr>
      </w:pPr>
      <w:r>
        <w:rPr>
          <w:kern w:val="0"/>
          <w:lang w:eastAsia="ru-RU"/>
        </w:rPr>
        <w:t>- правоохранительные органы;</w:t>
      </w:r>
    </w:p>
    <w:p w:rsidR="00A0634D" w:rsidRDefault="00A0634D" w:rsidP="00A0634D">
      <w:pPr>
        <w:ind w:firstLine="709"/>
        <w:rPr>
          <w:kern w:val="0"/>
          <w:lang w:eastAsia="ru-RU"/>
        </w:rPr>
      </w:pPr>
      <w:r>
        <w:rPr>
          <w:kern w:val="0"/>
          <w:lang w:eastAsia="ru-RU"/>
        </w:rPr>
        <w:t>- органы статистики;</w:t>
      </w:r>
    </w:p>
    <w:p w:rsidR="00A0634D" w:rsidRDefault="00A0634D" w:rsidP="00A0634D">
      <w:pPr>
        <w:ind w:firstLine="709"/>
        <w:rPr>
          <w:kern w:val="0"/>
          <w:lang w:eastAsia="ru-RU"/>
        </w:rPr>
      </w:pPr>
      <w:r>
        <w:rPr>
          <w:kern w:val="0"/>
          <w:lang w:eastAsia="ru-RU"/>
        </w:rPr>
        <w:t>- страховые агентства;</w:t>
      </w:r>
    </w:p>
    <w:p w:rsidR="00A0634D" w:rsidRDefault="00A0634D" w:rsidP="00A0634D">
      <w:pPr>
        <w:ind w:firstLine="709"/>
        <w:rPr>
          <w:kern w:val="0"/>
          <w:lang w:eastAsia="ru-RU"/>
        </w:rPr>
      </w:pPr>
      <w:r>
        <w:rPr>
          <w:kern w:val="0"/>
          <w:lang w:eastAsia="ru-RU"/>
        </w:rPr>
        <w:t>- военкоматы;</w:t>
      </w:r>
    </w:p>
    <w:p w:rsidR="00A0634D" w:rsidRDefault="00A0634D" w:rsidP="00A0634D">
      <w:pPr>
        <w:ind w:firstLine="709"/>
        <w:rPr>
          <w:kern w:val="0"/>
          <w:lang w:eastAsia="ru-RU"/>
        </w:rPr>
      </w:pPr>
      <w:r>
        <w:rPr>
          <w:kern w:val="0"/>
          <w:lang w:eastAsia="ru-RU"/>
        </w:rPr>
        <w:t>- органы социального страхования;</w:t>
      </w:r>
    </w:p>
    <w:p w:rsidR="00A0634D" w:rsidRDefault="00A0634D" w:rsidP="00A0634D">
      <w:pPr>
        <w:ind w:firstLine="709"/>
        <w:rPr>
          <w:kern w:val="0"/>
          <w:lang w:eastAsia="ru-RU"/>
        </w:rPr>
      </w:pPr>
      <w:r>
        <w:rPr>
          <w:kern w:val="0"/>
          <w:lang w:eastAsia="ru-RU"/>
        </w:rPr>
        <w:t>- пенсионные фонды;</w:t>
      </w:r>
    </w:p>
    <w:p w:rsidR="00A0634D" w:rsidRDefault="00A0634D" w:rsidP="00A0634D">
      <w:pPr>
        <w:ind w:firstLine="709"/>
        <w:rPr>
          <w:kern w:val="0"/>
          <w:lang w:eastAsia="ru-RU"/>
        </w:rPr>
      </w:pPr>
      <w:r>
        <w:rPr>
          <w:kern w:val="0"/>
          <w:lang w:eastAsia="ru-RU"/>
        </w:rPr>
        <w:t>- подразделения муниципальных органов управления;</w:t>
      </w:r>
    </w:p>
    <w:p w:rsidR="00A0634D" w:rsidRDefault="00A0634D" w:rsidP="00A0634D">
      <w:pPr>
        <w:ind w:firstLine="709"/>
        <w:rPr>
          <w:kern w:val="0"/>
          <w:lang w:eastAsia="ru-RU"/>
        </w:rPr>
      </w:pPr>
      <w:r>
        <w:rPr>
          <w:kern w:val="0"/>
          <w:lang w:eastAsia="ru-RU"/>
        </w:rPr>
        <w:t xml:space="preserve">7.2.2. </w:t>
      </w:r>
      <w:proofErr w:type="spellStart"/>
      <w:r>
        <w:rPr>
          <w:kern w:val="0"/>
          <w:lang w:eastAsia="ru-RU"/>
        </w:rPr>
        <w:t>Надзорно</w:t>
      </w:r>
      <w:proofErr w:type="spellEnd"/>
      <w:r>
        <w:rPr>
          <w:kern w:val="0"/>
          <w:lang w:eastAsia="ru-RU"/>
        </w:rPr>
        <w:t>-контрольные органы имеют доступ к информации только в сфере своей компетенции.</w:t>
      </w:r>
    </w:p>
    <w:p w:rsidR="00A0634D" w:rsidRDefault="00A0634D" w:rsidP="00A0634D">
      <w:pPr>
        <w:ind w:firstLine="709"/>
        <w:rPr>
          <w:kern w:val="0"/>
          <w:lang w:eastAsia="ru-RU"/>
        </w:rPr>
      </w:pPr>
      <w:r>
        <w:rPr>
          <w:kern w:val="0"/>
          <w:lang w:eastAsia="ru-RU"/>
        </w:rPr>
        <w:t>7.2.3.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A0634D" w:rsidRDefault="00A0634D" w:rsidP="00A0634D">
      <w:pPr>
        <w:ind w:firstLine="709"/>
        <w:rPr>
          <w:kern w:val="0"/>
          <w:lang w:eastAsia="ru-RU"/>
        </w:rPr>
      </w:pPr>
      <w:r>
        <w:rPr>
          <w:kern w:val="0"/>
          <w:lang w:eastAsia="ru-RU"/>
        </w:rPr>
        <w:t>7.2.4. Другие организации.</w:t>
      </w:r>
    </w:p>
    <w:p w:rsidR="00A0634D" w:rsidRDefault="00A0634D" w:rsidP="00A0634D">
      <w:pPr>
        <w:ind w:firstLine="709"/>
        <w:rPr>
          <w:kern w:val="0"/>
          <w:lang w:eastAsia="ru-RU"/>
        </w:rPr>
      </w:pPr>
      <w:r>
        <w:rPr>
          <w:kern w:val="0"/>
          <w:lang w:eastAsia="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A0634D" w:rsidRDefault="00A0634D" w:rsidP="00A0634D">
      <w:pPr>
        <w:ind w:firstLine="709"/>
        <w:rPr>
          <w:kern w:val="0"/>
          <w:lang w:eastAsia="ru-RU"/>
        </w:rPr>
      </w:pPr>
      <w:r>
        <w:rPr>
          <w:kern w:val="0"/>
          <w:lang w:eastAsia="ru-RU"/>
        </w:rPr>
        <w:t>7.2.5. Родственники и члены семей.</w:t>
      </w:r>
    </w:p>
    <w:p w:rsidR="00A0634D" w:rsidRDefault="00A0634D" w:rsidP="00A0634D">
      <w:pPr>
        <w:ind w:firstLine="709"/>
        <w:rPr>
          <w:kern w:val="0"/>
          <w:lang w:eastAsia="ru-RU"/>
        </w:rPr>
      </w:pPr>
      <w:r>
        <w:rPr>
          <w:kern w:val="0"/>
          <w:lang w:eastAsia="ru-RU"/>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A0634D" w:rsidRDefault="00A0634D" w:rsidP="00A0634D">
      <w:pPr>
        <w:ind w:firstLine="709"/>
        <w:rPr>
          <w:kern w:val="0"/>
          <w:lang w:eastAsia="ru-RU"/>
        </w:rPr>
      </w:pPr>
      <w:r>
        <w:rPr>
          <w:kern w:val="0"/>
          <w:lang w:eastAsia="ru-RU"/>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A0634D" w:rsidRDefault="00A0634D" w:rsidP="00A0634D">
      <w:pPr>
        <w:ind w:firstLine="709"/>
        <w:rPr>
          <w:kern w:val="0"/>
          <w:lang w:eastAsia="ru-RU"/>
        </w:rPr>
      </w:pPr>
    </w:p>
    <w:p w:rsidR="00A0634D" w:rsidRDefault="00A0634D" w:rsidP="00A0634D">
      <w:pPr>
        <w:ind w:firstLine="0"/>
        <w:jc w:val="center"/>
        <w:rPr>
          <w:b/>
          <w:kern w:val="0"/>
          <w:lang w:eastAsia="ru-RU"/>
        </w:rPr>
      </w:pPr>
      <w:r>
        <w:rPr>
          <w:b/>
          <w:kern w:val="0"/>
          <w:lang w:eastAsia="ru-RU"/>
        </w:rPr>
        <w:t>8. Защита персональных данных</w:t>
      </w:r>
    </w:p>
    <w:p w:rsidR="00A0634D" w:rsidRDefault="00A0634D" w:rsidP="00A0634D">
      <w:pPr>
        <w:ind w:firstLine="709"/>
        <w:rPr>
          <w:kern w:val="0"/>
          <w:lang w:eastAsia="ru-RU"/>
        </w:rPr>
      </w:pPr>
      <w:r>
        <w:rPr>
          <w:kern w:val="0"/>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0634D" w:rsidRDefault="00A0634D" w:rsidP="00A0634D">
      <w:pPr>
        <w:ind w:firstLine="709"/>
        <w:rPr>
          <w:kern w:val="0"/>
          <w:lang w:eastAsia="ru-RU"/>
        </w:rPr>
      </w:pPr>
      <w:r>
        <w:rPr>
          <w:kern w:val="0"/>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0634D" w:rsidRDefault="00A0634D" w:rsidP="00A0634D">
      <w:pPr>
        <w:ind w:firstLine="709"/>
        <w:rPr>
          <w:kern w:val="0"/>
          <w:lang w:eastAsia="ru-RU"/>
        </w:rPr>
      </w:pPr>
      <w:r>
        <w:rPr>
          <w:kern w:val="0"/>
          <w:lang w:eastAsia="ru-RU"/>
        </w:rPr>
        <w:lastRenderedPageBreak/>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A0634D" w:rsidRDefault="00A0634D" w:rsidP="00A0634D">
      <w:pPr>
        <w:ind w:firstLine="709"/>
        <w:rPr>
          <w:kern w:val="0"/>
          <w:lang w:eastAsia="ru-RU"/>
        </w:rPr>
      </w:pPr>
      <w:r>
        <w:rPr>
          <w:kern w:val="0"/>
          <w:lang w:eastAsia="ru-RU"/>
        </w:rPr>
        <w:t>8.1. «Внутренняя защита».</w:t>
      </w:r>
    </w:p>
    <w:p w:rsidR="00A0634D" w:rsidRDefault="00A0634D" w:rsidP="00A0634D">
      <w:pPr>
        <w:ind w:firstLine="709"/>
        <w:rPr>
          <w:kern w:val="0"/>
          <w:lang w:eastAsia="ru-RU"/>
        </w:rPr>
      </w:pPr>
      <w:r>
        <w:rPr>
          <w:kern w:val="0"/>
          <w:lang w:eastAsia="ru-RU"/>
        </w:rPr>
        <w:t>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работников необходимо соблюдать ряд мер:</w:t>
      </w:r>
    </w:p>
    <w:p w:rsidR="00A0634D" w:rsidRDefault="00A0634D" w:rsidP="00A0634D">
      <w:pPr>
        <w:ind w:firstLine="709"/>
        <w:rPr>
          <w:kern w:val="0"/>
          <w:lang w:eastAsia="ru-RU"/>
        </w:rPr>
      </w:pPr>
      <w:r>
        <w:rPr>
          <w:kern w:val="0"/>
          <w:lang w:eastAsia="ru-RU"/>
        </w:rPr>
        <w:t>- ограничение и регламентация состава работников, функциональные обязанности которых требуют конфиденциальных знаний;</w:t>
      </w:r>
    </w:p>
    <w:p w:rsidR="00A0634D" w:rsidRDefault="00A0634D" w:rsidP="00A0634D">
      <w:pPr>
        <w:ind w:firstLine="709"/>
        <w:rPr>
          <w:kern w:val="0"/>
          <w:lang w:eastAsia="ru-RU"/>
        </w:rPr>
      </w:pPr>
      <w:r>
        <w:rPr>
          <w:kern w:val="0"/>
          <w:lang w:eastAsia="ru-RU"/>
        </w:rPr>
        <w:t>- строгое избирательное и обоснованное распределение документов и информации между работниками;</w:t>
      </w:r>
    </w:p>
    <w:p w:rsidR="00A0634D" w:rsidRDefault="00A0634D" w:rsidP="00A0634D">
      <w:pPr>
        <w:ind w:firstLine="709"/>
        <w:rPr>
          <w:kern w:val="0"/>
          <w:lang w:eastAsia="ru-RU"/>
        </w:rPr>
      </w:pPr>
      <w:r>
        <w:rPr>
          <w:kern w:val="0"/>
          <w:lang w:eastAsia="ru-RU"/>
        </w:rPr>
        <w:t xml:space="preserve">- рациональное размещение рабочих мест работников, при </w:t>
      </w:r>
      <w:proofErr w:type="gramStart"/>
      <w:r>
        <w:rPr>
          <w:kern w:val="0"/>
          <w:lang w:eastAsia="ru-RU"/>
        </w:rPr>
        <w:t>котором</w:t>
      </w:r>
      <w:proofErr w:type="gramEnd"/>
      <w:r>
        <w:rPr>
          <w:kern w:val="0"/>
          <w:lang w:eastAsia="ru-RU"/>
        </w:rPr>
        <w:t xml:space="preserve"> исключалось бы бесконтрольное использование защищаемой информации;</w:t>
      </w:r>
    </w:p>
    <w:p w:rsidR="00A0634D" w:rsidRDefault="00A0634D" w:rsidP="00A0634D">
      <w:pPr>
        <w:ind w:firstLine="709"/>
        <w:rPr>
          <w:kern w:val="0"/>
          <w:lang w:eastAsia="ru-RU"/>
        </w:rPr>
      </w:pPr>
      <w:r>
        <w:rPr>
          <w:kern w:val="0"/>
          <w:lang w:eastAsia="ru-RU"/>
        </w:rPr>
        <w:t>- знание работником требований нормативно – методических документов по защите информации и сохранении тайны;</w:t>
      </w:r>
    </w:p>
    <w:p w:rsidR="00A0634D" w:rsidRDefault="00A0634D" w:rsidP="00A0634D">
      <w:pPr>
        <w:ind w:firstLine="709"/>
        <w:rPr>
          <w:kern w:val="0"/>
          <w:lang w:eastAsia="ru-RU"/>
        </w:rPr>
      </w:pPr>
      <w:r>
        <w:rPr>
          <w:kern w:val="0"/>
          <w:lang w:eastAsia="ru-RU"/>
        </w:rPr>
        <w:t>- наличие необходимых условий в помещении для работы с конфиденциальными документами и базами данных;</w:t>
      </w:r>
    </w:p>
    <w:p w:rsidR="00A0634D" w:rsidRDefault="00A0634D" w:rsidP="00A0634D">
      <w:pPr>
        <w:ind w:firstLine="709"/>
        <w:rPr>
          <w:kern w:val="0"/>
          <w:lang w:eastAsia="ru-RU"/>
        </w:rPr>
      </w:pPr>
      <w:r>
        <w:rPr>
          <w:kern w:val="0"/>
          <w:lang w:eastAsia="ru-RU"/>
        </w:rPr>
        <w:t>- определение и регламентация состава работников, имеющих право доступа (входа) в помещение, в котором находится вычислительная техника;</w:t>
      </w:r>
    </w:p>
    <w:p w:rsidR="00A0634D" w:rsidRDefault="00A0634D" w:rsidP="00A0634D">
      <w:pPr>
        <w:ind w:firstLine="709"/>
        <w:rPr>
          <w:kern w:val="0"/>
          <w:lang w:eastAsia="ru-RU"/>
        </w:rPr>
      </w:pPr>
      <w:r>
        <w:rPr>
          <w:kern w:val="0"/>
          <w:lang w:eastAsia="ru-RU"/>
        </w:rPr>
        <w:t>- организация порядка уничтожения информации;</w:t>
      </w:r>
    </w:p>
    <w:p w:rsidR="00A0634D" w:rsidRDefault="00A0634D" w:rsidP="00A0634D">
      <w:pPr>
        <w:ind w:firstLine="709"/>
        <w:rPr>
          <w:kern w:val="0"/>
          <w:lang w:eastAsia="ru-RU"/>
        </w:rPr>
      </w:pPr>
      <w:r>
        <w:rPr>
          <w:kern w:val="0"/>
          <w:lang w:eastAsia="ru-RU"/>
        </w:rPr>
        <w:t>- своевременное выявление нарушения требований разрешительной системы доступа работниками подразделения;</w:t>
      </w:r>
    </w:p>
    <w:p w:rsidR="00A0634D" w:rsidRDefault="00A0634D" w:rsidP="00A0634D">
      <w:pPr>
        <w:ind w:firstLine="709"/>
        <w:rPr>
          <w:kern w:val="0"/>
          <w:lang w:eastAsia="ru-RU"/>
        </w:rPr>
      </w:pPr>
      <w:r>
        <w:rPr>
          <w:kern w:val="0"/>
          <w:lang w:eastAsia="ru-RU"/>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A0634D" w:rsidRDefault="00A0634D" w:rsidP="00A0634D">
      <w:pPr>
        <w:ind w:firstLine="709"/>
        <w:rPr>
          <w:kern w:val="0"/>
          <w:lang w:eastAsia="ru-RU"/>
        </w:rPr>
      </w:pPr>
      <w:r>
        <w:rPr>
          <w:kern w:val="0"/>
          <w:lang w:eastAsia="ru-RU"/>
        </w:rPr>
        <w:t>8.1.1. Защита персональных данных сотрудника на электронных носителях.</w:t>
      </w:r>
    </w:p>
    <w:p w:rsidR="00A0634D" w:rsidRDefault="00A0634D" w:rsidP="00A0634D">
      <w:pPr>
        <w:ind w:firstLine="709"/>
        <w:rPr>
          <w:kern w:val="0"/>
          <w:lang w:eastAsia="ru-RU"/>
        </w:rPr>
      </w:pPr>
      <w:r>
        <w:rPr>
          <w:kern w:val="0"/>
          <w:lang w:eastAsia="ru-RU"/>
        </w:rPr>
        <w:t>Все папки, содержащие персональные данные сотрудника, должны быть защищены паролем.</w:t>
      </w:r>
    </w:p>
    <w:p w:rsidR="00A0634D" w:rsidRDefault="00A0634D" w:rsidP="00A0634D">
      <w:pPr>
        <w:ind w:firstLine="709"/>
        <w:rPr>
          <w:kern w:val="0"/>
          <w:lang w:eastAsia="ru-RU"/>
        </w:rPr>
      </w:pPr>
      <w:r>
        <w:rPr>
          <w:kern w:val="0"/>
          <w:lang w:eastAsia="ru-RU"/>
        </w:rPr>
        <w:t>8.2. «Внешняя защита».</w:t>
      </w:r>
    </w:p>
    <w:p w:rsidR="00A0634D" w:rsidRDefault="00A0634D" w:rsidP="00A0634D">
      <w:pPr>
        <w:ind w:firstLine="709"/>
        <w:rPr>
          <w:kern w:val="0"/>
          <w:lang w:eastAsia="ru-RU"/>
        </w:rPr>
      </w:pPr>
      <w:r>
        <w:rPr>
          <w:kern w:val="0"/>
          <w:lang w:eastAsia="ru-RU"/>
        </w:rPr>
        <w:t xml:space="preserve">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w:t>
      </w:r>
    </w:p>
    <w:p w:rsidR="00A0634D" w:rsidRDefault="00A0634D" w:rsidP="00A0634D">
      <w:pPr>
        <w:ind w:firstLine="709"/>
        <w:rPr>
          <w:kern w:val="0"/>
          <w:lang w:eastAsia="ru-RU"/>
        </w:rPr>
      </w:pPr>
      <w:r>
        <w:rPr>
          <w:kern w:val="0"/>
          <w:lang w:eastAsia="ru-RU"/>
        </w:rPr>
        <w:t>8.2.1. Для защиты персональных данных сотрудников необходимо соблюдать ряд мер:</w:t>
      </w:r>
    </w:p>
    <w:p w:rsidR="00A0634D" w:rsidRDefault="00A0634D" w:rsidP="00A0634D">
      <w:pPr>
        <w:ind w:firstLine="709"/>
        <w:rPr>
          <w:kern w:val="0"/>
          <w:lang w:eastAsia="ru-RU"/>
        </w:rPr>
      </w:pPr>
      <w:r>
        <w:rPr>
          <w:kern w:val="0"/>
          <w:lang w:eastAsia="ru-RU"/>
        </w:rPr>
        <w:t>- порядок приема, учета и контроля деятельности посетителей;</w:t>
      </w:r>
    </w:p>
    <w:p w:rsidR="00A0634D" w:rsidRDefault="00A0634D" w:rsidP="00A0634D">
      <w:pPr>
        <w:ind w:firstLine="709"/>
        <w:rPr>
          <w:kern w:val="0"/>
          <w:lang w:eastAsia="ru-RU"/>
        </w:rPr>
      </w:pPr>
      <w:r>
        <w:rPr>
          <w:kern w:val="0"/>
          <w:lang w:eastAsia="ru-RU"/>
        </w:rPr>
        <w:t>- пропускной режим;</w:t>
      </w:r>
    </w:p>
    <w:p w:rsidR="00A0634D" w:rsidRDefault="00A0634D" w:rsidP="00A0634D">
      <w:pPr>
        <w:ind w:firstLine="709"/>
        <w:rPr>
          <w:kern w:val="0"/>
          <w:lang w:eastAsia="ru-RU"/>
        </w:rPr>
      </w:pPr>
      <w:r>
        <w:rPr>
          <w:kern w:val="0"/>
          <w:lang w:eastAsia="ru-RU"/>
        </w:rPr>
        <w:t>- технические средства охраны, сигнализации;</w:t>
      </w:r>
    </w:p>
    <w:p w:rsidR="00A0634D" w:rsidRDefault="00A0634D" w:rsidP="00A0634D">
      <w:pPr>
        <w:ind w:firstLine="709"/>
        <w:rPr>
          <w:kern w:val="0"/>
          <w:lang w:eastAsia="ru-RU"/>
        </w:rPr>
      </w:pPr>
      <w:r>
        <w:rPr>
          <w:kern w:val="0"/>
          <w:lang w:eastAsia="ru-RU"/>
        </w:rPr>
        <w:t>- порядок охраны территории, зданий, помещений, транспортных средств;</w:t>
      </w:r>
    </w:p>
    <w:p w:rsidR="00A0634D" w:rsidRDefault="00A0634D" w:rsidP="00A0634D">
      <w:pPr>
        <w:ind w:firstLine="709"/>
        <w:rPr>
          <w:kern w:val="0"/>
          <w:lang w:eastAsia="ru-RU"/>
        </w:rPr>
      </w:pPr>
      <w:r>
        <w:rPr>
          <w:kern w:val="0"/>
          <w:lang w:eastAsia="ru-RU"/>
        </w:rPr>
        <w:t>- требования к защите информации при интервьюировании и собеседованиях.</w:t>
      </w:r>
    </w:p>
    <w:p w:rsidR="00A0634D" w:rsidRDefault="00A0634D" w:rsidP="00A0634D">
      <w:pPr>
        <w:ind w:firstLine="709"/>
        <w:rPr>
          <w:kern w:val="0"/>
          <w:lang w:eastAsia="ru-RU"/>
        </w:rPr>
      </w:pPr>
      <w:r>
        <w:rPr>
          <w:kern w:val="0"/>
          <w:lang w:eastAsia="ru-RU"/>
        </w:rPr>
        <w:t>8.2.2.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A0634D" w:rsidRDefault="00A0634D" w:rsidP="00A0634D">
      <w:pPr>
        <w:ind w:firstLine="709"/>
        <w:rPr>
          <w:kern w:val="0"/>
          <w:lang w:eastAsia="ru-RU"/>
        </w:rPr>
      </w:pPr>
      <w:r>
        <w:rPr>
          <w:kern w:val="0"/>
          <w:lang w:eastAsia="ru-RU"/>
        </w:rPr>
        <w:t>8.2.3. Все лица, связанные с получением, обработкой и защитой персональных данных обязаны заключить О</w:t>
      </w:r>
      <w:r>
        <w:t>бязательство о конфиденциальности и неразглашении персональных данных</w:t>
      </w:r>
      <w:r>
        <w:rPr>
          <w:kern w:val="0"/>
          <w:lang w:eastAsia="ru-RU"/>
        </w:rPr>
        <w:t>.</w:t>
      </w:r>
    </w:p>
    <w:p w:rsidR="00A0634D" w:rsidRDefault="00A0634D" w:rsidP="00A0634D">
      <w:pPr>
        <w:ind w:firstLine="0"/>
        <w:rPr>
          <w:kern w:val="0"/>
          <w:lang w:eastAsia="ru-RU"/>
        </w:rPr>
      </w:pPr>
    </w:p>
    <w:p w:rsidR="00A0634D" w:rsidRDefault="00A0634D" w:rsidP="00A0634D">
      <w:pPr>
        <w:ind w:firstLine="0"/>
        <w:jc w:val="center"/>
        <w:rPr>
          <w:b/>
          <w:kern w:val="0"/>
          <w:lang w:eastAsia="ru-RU"/>
        </w:rPr>
      </w:pPr>
      <w:r>
        <w:rPr>
          <w:b/>
          <w:kern w:val="0"/>
          <w:lang w:eastAsia="ru-RU"/>
        </w:rPr>
        <w:t xml:space="preserve">9.Ответственность за разглашение конфиденциальной информации, </w:t>
      </w:r>
    </w:p>
    <w:p w:rsidR="00A0634D" w:rsidRDefault="00A0634D" w:rsidP="00A0634D">
      <w:pPr>
        <w:ind w:firstLine="0"/>
        <w:jc w:val="center"/>
        <w:rPr>
          <w:b/>
          <w:kern w:val="0"/>
          <w:lang w:eastAsia="ru-RU"/>
        </w:rPr>
      </w:pPr>
      <w:proofErr w:type="gramStart"/>
      <w:r>
        <w:rPr>
          <w:b/>
          <w:kern w:val="0"/>
          <w:lang w:eastAsia="ru-RU"/>
        </w:rPr>
        <w:t>связанной</w:t>
      </w:r>
      <w:proofErr w:type="gramEnd"/>
      <w:r>
        <w:rPr>
          <w:b/>
          <w:kern w:val="0"/>
          <w:lang w:eastAsia="ru-RU"/>
        </w:rPr>
        <w:t xml:space="preserve"> с персональными данными</w:t>
      </w:r>
    </w:p>
    <w:p w:rsidR="00A0634D" w:rsidRDefault="00A0634D" w:rsidP="00A0634D">
      <w:pPr>
        <w:ind w:firstLine="709"/>
        <w:rPr>
          <w:kern w:val="0"/>
          <w:lang w:eastAsia="ru-RU"/>
        </w:rPr>
      </w:pPr>
      <w:r>
        <w:rPr>
          <w:kern w:val="0"/>
          <w:lang w:eastAsia="ru-RU"/>
        </w:rPr>
        <w:t>9.1.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A0634D" w:rsidRDefault="00A0634D" w:rsidP="00A0634D">
      <w:pPr>
        <w:ind w:firstLine="709"/>
        <w:rPr>
          <w:kern w:val="0"/>
          <w:lang w:eastAsia="ru-RU"/>
        </w:rPr>
      </w:pPr>
      <w:r>
        <w:rPr>
          <w:kern w:val="0"/>
          <w:lang w:eastAsia="ru-RU"/>
        </w:rPr>
        <w:t>9.2. Руководитель, разрешающий доступ сотрудника к конфиденциальному документу, несет персональную ответственность за данное разрешение.</w:t>
      </w:r>
    </w:p>
    <w:p w:rsidR="00A0634D" w:rsidRDefault="00A0634D" w:rsidP="00A0634D">
      <w:pPr>
        <w:ind w:firstLine="709"/>
        <w:rPr>
          <w:kern w:val="0"/>
          <w:lang w:eastAsia="ru-RU"/>
        </w:rPr>
      </w:pPr>
      <w:r>
        <w:rPr>
          <w:kern w:val="0"/>
          <w:lang w:eastAsia="ru-RU"/>
        </w:rPr>
        <w:t>9.3. Каждый сотрудник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A0634D" w:rsidRDefault="00A0634D" w:rsidP="00A0634D">
      <w:pPr>
        <w:ind w:firstLine="709"/>
        <w:rPr>
          <w:kern w:val="0"/>
          <w:lang w:eastAsia="ru-RU"/>
        </w:rPr>
      </w:pPr>
      <w:r>
        <w:rPr>
          <w:kern w:val="0"/>
          <w:lang w:eastAsia="ru-RU"/>
        </w:rPr>
        <w:t xml:space="preserve">9.4. 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w:t>
      </w:r>
      <w:proofErr w:type="spellStart"/>
      <w:r>
        <w:rPr>
          <w:kern w:val="0"/>
          <w:lang w:eastAsia="ru-RU"/>
        </w:rPr>
        <w:t>гражданско</w:t>
      </w:r>
      <w:proofErr w:type="spellEnd"/>
      <w:r>
        <w:rPr>
          <w:kern w:val="0"/>
          <w:lang w:eastAsia="ru-RU"/>
        </w:rPr>
        <w:t>–правовую или уголовную ответственность в соответствии с федеральным законом.</w:t>
      </w: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bookmarkStart w:id="0" w:name="_GoBack"/>
      <w:bookmarkEnd w:id="0"/>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p w:rsidR="00A0634D" w:rsidRDefault="00A0634D" w:rsidP="00A0634D">
      <w:pPr>
        <w:kinsoku w:val="0"/>
        <w:overflowPunct w:val="0"/>
        <w:autoSpaceDE w:val="0"/>
        <w:autoSpaceDN w:val="0"/>
        <w:adjustRightInd w:val="0"/>
        <w:ind w:left="5387" w:firstLine="0"/>
        <w:jc w:val="left"/>
        <w:rPr>
          <w:kern w:val="0"/>
          <w:lang w:eastAsia="ru-RU"/>
        </w:rPr>
      </w:pPr>
    </w:p>
    <w:sectPr w:rsidR="00A06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37"/>
    <w:rsid w:val="0086746E"/>
    <w:rsid w:val="00973D80"/>
    <w:rsid w:val="00A0634D"/>
    <w:rsid w:val="00B1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34D"/>
    <w:pPr>
      <w:spacing w:after="0" w:line="240" w:lineRule="auto"/>
      <w:ind w:firstLine="476"/>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0634D"/>
    <w:pPr>
      <w:autoSpaceDE w:val="0"/>
      <w:autoSpaceDN w:val="0"/>
      <w:adjustRightInd w:val="0"/>
      <w:ind w:left="112" w:firstLine="709"/>
    </w:pPr>
    <w:rPr>
      <w:kern w:val="0"/>
      <w:sz w:val="28"/>
      <w:szCs w:val="28"/>
      <w:lang w:val="x-none" w:eastAsia="ru-RU"/>
    </w:rPr>
  </w:style>
  <w:style w:type="character" w:customStyle="1" w:styleId="a4">
    <w:name w:val="Основной текст Знак"/>
    <w:basedOn w:val="a0"/>
    <w:link w:val="a3"/>
    <w:semiHidden/>
    <w:rsid w:val="00A0634D"/>
    <w:rPr>
      <w:rFonts w:ascii="Times New Roman" w:eastAsia="Times New Roman" w:hAnsi="Times New Roman" w:cs="Times New Roman"/>
      <w:sz w:val="28"/>
      <w:szCs w:val="28"/>
      <w:lang w:val="x-none" w:eastAsia="ru-RU"/>
    </w:rPr>
  </w:style>
  <w:style w:type="paragraph" w:styleId="a5">
    <w:name w:val="No Spacing"/>
    <w:uiPriority w:val="1"/>
    <w:qFormat/>
    <w:rsid w:val="00A0634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34D"/>
    <w:pPr>
      <w:spacing w:after="0" w:line="240" w:lineRule="auto"/>
      <w:ind w:firstLine="476"/>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0634D"/>
    <w:pPr>
      <w:autoSpaceDE w:val="0"/>
      <w:autoSpaceDN w:val="0"/>
      <w:adjustRightInd w:val="0"/>
      <w:ind w:left="112" w:firstLine="709"/>
    </w:pPr>
    <w:rPr>
      <w:kern w:val="0"/>
      <w:sz w:val="28"/>
      <w:szCs w:val="28"/>
      <w:lang w:val="x-none" w:eastAsia="ru-RU"/>
    </w:rPr>
  </w:style>
  <w:style w:type="character" w:customStyle="1" w:styleId="a4">
    <w:name w:val="Основной текст Знак"/>
    <w:basedOn w:val="a0"/>
    <w:link w:val="a3"/>
    <w:semiHidden/>
    <w:rsid w:val="00A0634D"/>
    <w:rPr>
      <w:rFonts w:ascii="Times New Roman" w:eastAsia="Times New Roman" w:hAnsi="Times New Roman" w:cs="Times New Roman"/>
      <w:sz w:val="28"/>
      <w:szCs w:val="28"/>
      <w:lang w:val="x-none" w:eastAsia="ru-RU"/>
    </w:rPr>
  </w:style>
  <w:style w:type="paragraph" w:styleId="a5">
    <w:name w:val="No Spacing"/>
    <w:uiPriority w:val="1"/>
    <w:qFormat/>
    <w:rsid w:val="00A0634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3336</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4</cp:revision>
  <dcterms:created xsi:type="dcterms:W3CDTF">2025-04-16T05:00:00Z</dcterms:created>
  <dcterms:modified xsi:type="dcterms:W3CDTF">2025-04-16T05:00:00Z</dcterms:modified>
</cp:coreProperties>
</file>